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FF2A" w14:textId="77777777" w:rsidR="000219F6" w:rsidRDefault="00000000">
      <w:pPr>
        <w:spacing w:before="240"/>
        <w:rPr>
          <w:rFonts w:ascii="Times New Roman" w:eastAsia="Times New Roman" w:hAnsi="Times New Roman" w:cs="Times New Roman"/>
          <w:color w:val="000000"/>
          <w:highlight w:val="white"/>
        </w:rPr>
      </w:pPr>
      <w:bookmarkStart w:id="0" w:name="_heading=h.gjdgxs" w:colFirst="0" w:colLast="0"/>
      <w:bookmarkEnd w:id="0"/>
      <w:r>
        <w:rPr>
          <w:rFonts w:ascii="Times New Roman" w:eastAsia="Times New Roman" w:hAnsi="Times New Roman" w:cs="Times New Roman"/>
          <w:noProof/>
        </w:rPr>
        <w:drawing>
          <wp:anchor distT="0" distB="0" distL="114300" distR="114300" simplePos="0" relativeHeight="251658240" behindDoc="0" locked="0" layoutInCell="1" hidden="0" allowOverlap="1" wp14:anchorId="4A47FE29" wp14:editId="46EE49AE">
            <wp:simplePos x="0" y="0"/>
            <wp:positionH relativeFrom="margin">
              <wp:posOffset>-614044</wp:posOffset>
            </wp:positionH>
            <wp:positionV relativeFrom="margin">
              <wp:align>top</wp:align>
            </wp:positionV>
            <wp:extent cx="815340" cy="567690"/>
            <wp:effectExtent l="0" t="0" r="0" b="0"/>
            <wp:wrapSquare wrapText="bothSides" distT="0" distB="0" distL="114300" distR="114300"/>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815340" cy="567690"/>
                    </a:xfrm>
                    <a:prstGeom prst="rect">
                      <a:avLst/>
                    </a:prstGeom>
                    <a:ln/>
                  </pic:spPr>
                </pic:pic>
              </a:graphicData>
            </a:graphic>
          </wp:anchor>
        </w:drawing>
      </w:r>
    </w:p>
    <w:p w14:paraId="0541AB54" w14:textId="77777777" w:rsidR="000219F6"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Georgia Swimming will increase opportunity, recognition, and growth in competitive swimming. We believe that swimming provides life-changing experiences for young people.</w:t>
      </w:r>
    </w:p>
    <w:p w14:paraId="43566A6A" w14:textId="77777777" w:rsidR="000219F6" w:rsidRDefault="000219F6">
      <w:pPr>
        <w:rPr>
          <w:rFonts w:ascii="Times New Roman" w:eastAsia="Times New Roman" w:hAnsi="Times New Roman" w:cs="Times New Roman"/>
          <w:color w:val="000000"/>
          <w:highlight w:val="white"/>
        </w:rPr>
      </w:pPr>
    </w:p>
    <w:tbl>
      <w:tblPr>
        <w:tblStyle w:val="a"/>
        <w:tblW w:w="1134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8370"/>
      </w:tblGrid>
      <w:tr w:rsidR="000219F6" w14:paraId="4D71D049" w14:textId="77777777">
        <w:tc>
          <w:tcPr>
            <w:tcW w:w="2970" w:type="dxa"/>
          </w:tcPr>
          <w:p w14:paraId="63B3873F" w14:textId="1D2F0C3D" w:rsidR="000219F6" w:rsidRDefault="001B17FF">
            <w:pPr>
              <w:rPr>
                <w:rFonts w:ascii="Times New Roman" w:eastAsia="Times New Roman" w:hAnsi="Times New Roman" w:cs="Times New Roman"/>
                <w:b/>
              </w:rPr>
            </w:pPr>
            <w:r w:rsidRPr="006F45EF">
              <w:rPr>
                <w:rFonts w:ascii="Times New Roman" w:eastAsia="Times New Roman" w:hAnsi="Times New Roman" w:cs="Times New Roman"/>
                <w:noProof/>
                <w:sz w:val="16"/>
                <w:szCs w:val="16"/>
                <w:shd w:val="clear" w:color="auto" w:fill="FFFFFF"/>
              </w:rPr>
              <w:drawing>
                <wp:anchor distT="0" distB="0" distL="0" distR="0" simplePos="0" relativeHeight="251660288" behindDoc="0" locked="0" layoutInCell="1" allowOverlap="1" wp14:anchorId="30F54F10" wp14:editId="5A064CB2">
                  <wp:simplePos x="0" y="0"/>
                  <wp:positionH relativeFrom="margin">
                    <wp:posOffset>256405</wp:posOffset>
                  </wp:positionH>
                  <wp:positionV relativeFrom="paragraph">
                    <wp:posOffset>138593</wp:posOffset>
                  </wp:positionV>
                  <wp:extent cx="1173480" cy="822960"/>
                  <wp:effectExtent l="0" t="0" r="0" b="2540"/>
                  <wp:wrapTopAndBottom/>
                  <wp:docPr id="1073741826" name="officeArt object" descr="Swim-Atlanta-logo.png"/>
                  <wp:cNvGraphicFramePr/>
                  <a:graphic xmlns:a="http://schemas.openxmlformats.org/drawingml/2006/main">
                    <a:graphicData uri="http://schemas.openxmlformats.org/drawingml/2006/picture">
                      <pic:pic xmlns:pic="http://schemas.openxmlformats.org/drawingml/2006/picture">
                        <pic:nvPicPr>
                          <pic:cNvPr id="1073741826" name="Swim-Atlanta-logo.png" descr="Swim-Atlanta-logo.png"/>
                          <pic:cNvPicPr>
                            <a:picLocks noChangeAspect="1"/>
                          </pic:cNvPicPr>
                        </pic:nvPicPr>
                        <pic:blipFill>
                          <a:blip r:embed="rId9"/>
                          <a:stretch>
                            <a:fillRect/>
                          </a:stretch>
                        </pic:blipFill>
                        <pic:spPr>
                          <a:xfrm>
                            <a:off x="0" y="0"/>
                            <a:ext cx="1173480" cy="822960"/>
                          </a:xfrm>
                          <a:prstGeom prst="rect">
                            <a:avLst/>
                          </a:prstGeom>
                          <a:ln w="12700" cap="flat">
                            <a:noFill/>
                            <a:miter lim="400000"/>
                          </a:ln>
                          <a:effectLst/>
                        </pic:spPr>
                      </pic:pic>
                    </a:graphicData>
                  </a:graphic>
                </wp:anchor>
              </w:drawing>
            </w:r>
          </w:p>
        </w:tc>
        <w:tc>
          <w:tcPr>
            <w:tcW w:w="8370" w:type="dxa"/>
          </w:tcPr>
          <w:p w14:paraId="4E8642DC" w14:textId="77777777" w:rsidR="001B17FF" w:rsidRPr="001E7A63" w:rsidRDefault="001B17FF" w:rsidP="001B17FF">
            <w:pPr>
              <w:jc w:val="center"/>
              <w:rPr>
                <w:rFonts w:ascii="Times New Roman" w:hAnsi="Times New Roman" w:cs="Times New Roman"/>
                <w:color w:val="FF0000"/>
                <w:sz w:val="30"/>
                <w:szCs w:val="30"/>
              </w:rPr>
            </w:pPr>
            <w:proofErr w:type="spellStart"/>
            <w:r>
              <w:rPr>
                <w:rFonts w:ascii="Times New Roman" w:hAnsi="Times New Roman" w:cs="Times New Roman"/>
                <w:color w:val="FF0000"/>
                <w:sz w:val="30"/>
                <w:szCs w:val="30"/>
              </w:rPr>
              <w:t>SwimAtlanta</w:t>
            </w:r>
            <w:proofErr w:type="spellEnd"/>
            <w:r w:rsidRPr="001E7A63">
              <w:rPr>
                <w:rFonts w:ascii="Times New Roman" w:hAnsi="Times New Roman" w:cs="Times New Roman"/>
                <w:color w:val="FF0000"/>
                <w:sz w:val="30"/>
                <w:szCs w:val="30"/>
              </w:rPr>
              <w:t xml:space="preserve"> </w:t>
            </w:r>
            <w:r>
              <w:rPr>
                <w:rFonts w:ascii="Times New Roman" w:hAnsi="Times New Roman" w:cs="Times New Roman"/>
                <w:color w:val="FF0000"/>
                <w:sz w:val="30"/>
                <w:szCs w:val="30"/>
              </w:rPr>
              <w:t>(SA)</w:t>
            </w:r>
          </w:p>
          <w:p w14:paraId="4CE351FC" w14:textId="77777777" w:rsidR="000219F6" w:rsidRDefault="00000000">
            <w:pPr>
              <w:jc w:val="center"/>
              <w:rPr>
                <w:rFonts w:ascii="Times New Roman" w:eastAsia="Times New Roman" w:hAnsi="Times New Roman" w:cs="Times New Roman"/>
                <w:color w:val="FF0000"/>
              </w:rPr>
            </w:pPr>
            <w:r>
              <w:rPr>
                <w:rFonts w:ascii="Times New Roman" w:eastAsia="Times New Roman" w:hAnsi="Times New Roman" w:cs="Times New Roman"/>
              </w:rPr>
              <w:t>Hereafter known as “Host Club”</w:t>
            </w:r>
            <w:r>
              <w:rPr>
                <w:rFonts w:ascii="Times New Roman" w:eastAsia="Times New Roman" w:hAnsi="Times New Roman" w:cs="Times New Roman"/>
              </w:rPr>
              <w:br/>
            </w:r>
          </w:p>
          <w:p w14:paraId="5E96145C" w14:textId="25248820" w:rsidR="00F27B7C" w:rsidRDefault="00F27B7C" w:rsidP="00F27B7C">
            <w:pPr>
              <w:jc w:val="center"/>
              <w:rPr>
                <w:rFonts w:ascii="Times New Roman" w:hAnsi="Times New Roman" w:cs="Times New Roman"/>
                <w:color w:val="FF0000"/>
                <w:sz w:val="36"/>
                <w:szCs w:val="36"/>
              </w:rPr>
            </w:pPr>
            <w:r>
              <w:rPr>
                <w:rFonts w:ascii="Times New Roman" w:hAnsi="Times New Roman" w:cs="Times New Roman"/>
                <w:color w:val="FF0000"/>
                <w:sz w:val="36"/>
                <w:szCs w:val="36"/>
              </w:rPr>
              <w:t>202</w:t>
            </w:r>
            <w:r w:rsidR="00B458DA">
              <w:rPr>
                <w:rFonts w:ascii="Times New Roman" w:hAnsi="Times New Roman" w:cs="Times New Roman"/>
                <w:color w:val="FF0000"/>
                <w:sz w:val="36"/>
                <w:szCs w:val="36"/>
              </w:rPr>
              <w:t>5</w:t>
            </w:r>
            <w:r>
              <w:rPr>
                <w:rFonts w:ascii="Times New Roman" w:hAnsi="Times New Roman" w:cs="Times New Roman"/>
                <w:color w:val="FF0000"/>
                <w:sz w:val="36"/>
                <w:szCs w:val="36"/>
              </w:rPr>
              <w:t xml:space="preserve"> Winter Classic</w:t>
            </w:r>
          </w:p>
          <w:p w14:paraId="1EC6D8A4" w14:textId="1BC35CBE" w:rsidR="000219F6" w:rsidRDefault="00F27B7C" w:rsidP="00F27B7C">
            <w:pPr>
              <w:jc w:val="center"/>
              <w:rPr>
                <w:rFonts w:ascii="Times New Roman" w:eastAsia="Times New Roman" w:hAnsi="Times New Roman" w:cs="Times New Roman"/>
              </w:rPr>
            </w:pPr>
            <w:r w:rsidRPr="00565885">
              <w:rPr>
                <w:rFonts w:ascii="Times New Roman" w:hAnsi="Times New Roman" w:cs="Times New Roman"/>
                <w:color w:val="FF0000"/>
              </w:rPr>
              <w:t xml:space="preserve">January </w:t>
            </w:r>
            <w:r>
              <w:rPr>
                <w:rFonts w:ascii="Times New Roman" w:hAnsi="Times New Roman" w:cs="Times New Roman"/>
                <w:color w:val="FF0000"/>
              </w:rPr>
              <w:t>1</w:t>
            </w:r>
            <w:r w:rsidR="00B458DA">
              <w:rPr>
                <w:rFonts w:ascii="Times New Roman" w:hAnsi="Times New Roman" w:cs="Times New Roman"/>
                <w:color w:val="FF0000"/>
              </w:rPr>
              <w:t>1-12</w:t>
            </w:r>
            <w:r>
              <w:rPr>
                <w:rFonts w:ascii="Times New Roman" w:hAnsi="Times New Roman" w:cs="Times New Roman"/>
                <w:color w:val="FF0000"/>
              </w:rPr>
              <w:t>, 202</w:t>
            </w:r>
            <w:r w:rsidR="00B458DA">
              <w:rPr>
                <w:rFonts w:ascii="Times New Roman" w:hAnsi="Times New Roman" w:cs="Times New Roman"/>
                <w:color w:val="FF0000"/>
              </w:rPr>
              <w:t>5</w:t>
            </w:r>
          </w:p>
        </w:tc>
      </w:tr>
      <w:tr w:rsidR="000219F6" w14:paraId="0D5C5074" w14:textId="77777777">
        <w:tc>
          <w:tcPr>
            <w:tcW w:w="2970" w:type="dxa"/>
            <w:shd w:val="clear" w:color="auto" w:fill="auto"/>
          </w:tcPr>
          <w:p w14:paraId="22507004"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Sanction Application Links:</w:t>
            </w:r>
          </w:p>
          <w:p w14:paraId="02E607B9" w14:textId="77777777" w:rsidR="000219F6" w:rsidRDefault="000219F6">
            <w:pPr>
              <w:rPr>
                <w:rFonts w:ascii="Times New Roman" w:eastAsia="Times New Roman" w:hAnsi="Times New Roman" w:cs="Times New Roman"/>
              </w:rPr>
            </w:pPr>
          </w:p>
          <w:p w14:paraId="4DC2F582"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rPr>
              <w:t>Click on the corresponding link to complete the Application for Sanction.</w:t>
            </w:r>
          </w:p>
        </w:tc>
        <w:tc>
          <w:tcPr>
            <w:tcW w:w="8370" w:type="dxa"/>
            <w:shd w:val="clear" w:color="auto" w:fill="auto"/>
          </w:tcPr>
          <w:p w14:paraId="4B516A00" w14:textId="77777777" w:rsidR="000219F6" w:rsidRDefault="00000000">
            <w:pPr>
              <w:rPr>
                <w:rFonts w:ascii="Times New Roman" w:eastAsia="Times New Roman" w:hAnsi="Times New Roman" w:cs="Times New Roman"/>
              </w:rPr>
            </w:pPr>
            <w:hyperlink r:id="rId10">
              <w:r>
                <w:rPr>
                  <w:rFonts w:ascii="Times New Roman" w:eastAsia="Times New Roman" w:hAnsi="Times New Roman" w:cs="Times New Roman"/>
                  <w:color w:val="0563C1"/>
                  <w:u w:val="single"/>
                </w:rPr>
                <w:t>Sanction Application</w:t>
              </w:r>
              <w:r>
                <w:rPr>
                  <w:rFonts w:ascii="Times New Roman" w:eastAsia="Times New Roman" w:hAnsi="Times New Roman" w:cs="Times New Roman"/>
                  <w:color w:val="0563C1"/>
                  <w:u w:val="single"/>
                </w:rPr>
                <w:br/>
              </w:r>
            </w:hyperlink>
            <w:hyperlink r:id="rId11">
              <w:r>
                <w:rPr>
                  <w:rFonts w:ascii="Times New Roman" w:eastAsia="Times New Roman" w:hAnsi="Times New Roman" w:cs="Times New Roman"/>
                  <w:color w:val="0563C1"/>
                  <w:u w:val="single"/>
                </w:rPr>
                <w:t>Sanction Application for Approved Meets</w:t>
              </w:r>
              <w:r>
                <w:rPr>
                  <w:rFonts w:ascii="Times New Roman" w:eastAsia="Times New Roman" w:hAnsi="Times New Roman" w:cs="Times New Roman"/>
                  <w:color w:val="0563C1"/>
                  <w:u w:val="single"/>
                </w:rPr>
                <w:br/>
              </w:r>
            </w:hyperlink>
            <w:hyperlink r:id="rId12">
              <w:r>
                <w:rPr>
                  <w:rFonts w:ascii="Times New Roman" w:eastAsia="Times New Roman" w:hAnsi="Times New Roman" w:cs="Times New Roman"/>
                  <w:color w:val="0563C1"/>
                  <w:u w:val="single"/>
                </w:rPr>
                <w:t>Application for Observation Non-Season Culminating</w:t>
              </w:r>
              <w:r>
                <w:rPr>
                  <w:rFonts w:ascii="Times New Roman" w:eastAsia="Times New Roman" w:hAnsi="Times New Roman" w:cs="Times New Roman"/>
                  <w:color w:val="0563C1"/>
                  <w:u w:val="single"/>
                </w:rPr>
                <w:br/>
              </w:r>
            </w:hyperlink>
            <w:hyperlink r:id="rId13">
              <w:r>
                <w:rPr>
                  <w:rFonts w:ascii="Times New Roman" w:eastAsia="Times New Roman" w:hAnsi="Times New Roman" w:cs="Times New Roman"/>
                  <w:color w:val="0563C1"/>
                  <w:u w:val="single"/>
                </w:rPr>
                <w:t>Application for Observation Season Culminating</w:t>
              </w:r>
            </w:hyperlink>
          </w:p>
        </w:tc>
      </w:tr>
      <w:tr w:rsidR="000219F6" w14:paraId="64D75646" w14:textId="77777777">
        <w:tc>
          <w:tcPr>
            <w:tcW w:w="2970" w:type="dxa"/>
          </w:tcPr>
          <w:p w14:paraId="29872C70"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SANCTION:</w:t>
            </w:r>
          </w:p>
          <w:p w14:paraId="41C0844D" w14:textId="77777777" w:rsidR="000219F6" w:rsidRDefault="000219F6">
            <w:pPr>
              <w:rPr>
                <w:rFonts w:ascii="Times New Roman" w:eastAsia="Times New Roman" w:hAnsi="Times New Roman" w:cs="Times New Roman"/>
                <w:b/>
              </w:rPr>
            </w:pPr>
          </w:p>
          <w:p w14:paraId="11A05FFB" w14:textId="77777777" w:rsidR="000219F6" w:rsidRDefault="000219F6">
            <w:pPr>
              <w:rPr>
                <w:rFonts w:ascii="Times New Roman" w:eastAsia="Times New Roman" w:hAnsi="Times New Roman" w:cs="Times New Roman"/>
                <w:b/>
              </w:rPr>
            </w:pPr>
          </w:p>
          <w:p w14:paraId="508EEA23" w14:textId="77777777" w:rsidR="000219F6" w:rsidRDefault="000219F6">
            <w:pPr>
              <w:rPr>
                <w:rFonts w:ascii="Times New Roman" w:eastAsia="Times New Roman" w:hAnsi="Times New Roman" w:cs="Times New Roman"/>
                <w:b/>
              </w:rPr>
            </w:pPr>
          </w:p>
          <w:p w14:paraId="15B92546" w14:textId="77777777" w:rsidR="000219F6" w:rsidRDefault="000219F6">
            <w:pPr>
              <w:rPr>
                <w:rFonts w:ascii="Times New Roman" w:eastAsia="Times New Roman" w:hAnsi="Times New Roman" w:cs="Times New Roman"/>
                <w:b/>
              </w:rPr>
            </w:pPr>
          </w:p>
          <w:p w14:paraId="7AD798C3" w14:textId="77777777" w:rsidR="000219F6" w:rsidRDefault="00000000">
            <w:pPr>
              <w:rPr>
                <w:rFonts w:ascii="Times New Roman" w:eastAsia="Times New Roman" w:hAnsi="Times New Roman" w:cs="Times New Roman"/>
              </w:rPr>
            </w:pPr>
            <w:r>
              <w:rPr>
                <w:rFonts w:ascii="Times New Roman" w:eastAsia="Times New Roman" w:hAnsi="Times New Roman" w:cs="Times New Roman"/>
                <w:b/>
              </w:rPr>
              <w:t>ATTESTATION:</w:t>
            </w:r>
          </w:p>
        </w:tc>
        <w:tc>
          <w:tcPr>
            <w:tcW w:w="8370" w:type="dxa"/>
          </w:tcPr>
          <w:p w14:paraId="3C0C62BB"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 xml:space="preserve">Held under the sanction of USA Swimming, issued by Georgia Swimming Inc., </w:t>
            </w:r>
          </w:p>
          <w:p w14:paraId="42347D5F" w14:textId="77777777" w:rsidR="000219F6" w:rsidRDefault="00000000">
            <w:pPr>
              <w:rPr>
                <w:rFonts w:ascii="Times New Roman" w:eastAsia="Times New Roman" w:hAnsi="Times New Roman" w:cs="Times New Roman"/>
                <w:b/>
                <w:color w:val="0070C0"/>
              </w:rPr>
            </w:pPr>
            <w:r>
              <w:rPr>
                <w:rFonts w:ascii="Times New Roman" w:eastAsia="Times New Roman" w:hAnsi="Times New Roman" w:cs="Times New Roman"/>
                <w:b/>
                <w:color w:val="0070C0"/>
              </w:rPr>
              <w:t>Sanction #: GA23-XXX</w:t>
            </w:r>
          </w:p>
          <w:p w14:paraId="72BA6C64" w14:textId="77777777" w:rsidR="000219F6" w:rsidRDefault="00000000">
            <w:pPr>
              <w:numPr>
                <w:ilvl w:val="0"/>
                <w:numId w:val="7"/>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Article 202.4.3: Granted sanctions are non-transferrable to other organizations or clubs. Any such transferred sanction shall be void and the Sanction Committee shall deny any further sanctions to the organization or club violating this provision.</w:t>
            </w:r>
          </w:p>
          <w:p w14:paraId="74DD3215" w14:textId="77777777" w:rsidR="000219F6" w:rsidRDefault="00000000">
            <w:pPr>
              <w:numPr>
                <w:ilvl w:val="0"/>
                <w:numId w:val="7"/>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In applying for this sanctioned event, the “Host Club” agrees to comply and to enforce all health and safety mandates and guidelines of USA Swimming, Georgia LSC, the State of Georgia, and local jurisdiction.</w:t>
            </w:r>
          </w:p>
        </w:tc>
      </w:tr>
      <w:tr w:rsidR="000219F6" w14:paraId="57388E16" w14:textId="77777777">
        <w:tc>
          <w:tcPr>
            <w:tcW w:w="2970" w:type="dxa"/>
          </w:tcPr>
          <w:p w14:paraId="3415A501"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LIABILITY:</w:t>
            </w:r>
          </w:p>
        </w:tc>
        <w:tc>
          <w:tcPr>
            <w:tcW w:w="8370" w:type="dxa"/>
          </w:tcPr>
          <w:p w14:paraId="3D67EE95" w14:textId="77777777" w:rsidR="000219F6" w:rsidRDefault="00000000">
            <w:pPr>
              <w:rPr>
                <w:rFonts w:ascii="Times New Roman" w:eastAsia="Times New Roman" w:hAnsi="Times New Roman" w:cs="Times New Roman"/>
                <w:b/>
                <w:color w:val="000000"/>
              </w:rPr>
            </w:pPr>
            <w:r>
              <w:rPr>
                <w:rFonts w:ascii="Times New Roman" w:eastAsia="Times New Roman" w:hAnsi="Times New Roman" w:cs="Times New Roman"/>
              </w:rPr>
              <w:t>In granting this sanction it is understood and agreed that USA Swimming, Inc., Georgia Swimming, Inc., and “Host Club,” shall be free and held harmless from any liabilities or claims for damages or illnesses arising by reason of injuries to anyone during the conduct of the event.</w:t>
            </w:r>
          </w:p>
        </w:tc>
      </w:tr>
      <w:tr w:rsidR="000219F6" w14:paraId="5AAAE0A6" w14:textId="77777777">
        <w:tc>
          <w:tcPr>
            <w:tcW w:w="2970" w:type="dxa"/>
          </w:tcPr>
          <w:p w14:paraId="2FAFD888"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MAAPP:</w:t>
            </w:r>
          </w:p>
          <w:p w14:paraId="08129A86"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Minor Athlete Abuse Prevention Policy</w:t>
            </w:r>
          </w:p>
          <w:p w14:paraId="4CBEB43C" w14:textId="77777777" w:rsidR="000219F6" w:rsidRDefault="000219F6">
            <w:pPr>
              <w:rPr>
                <w:rFonts w:ascii="Times New Roman" w:eastAsia="Times New Roman" w:hAnsi="Times New Roman" w:cs="Times New Roman"/>
                <w:b/>
              </w:rPr>
            </w:pPr>
          </w:p>
          <w:p w14:paraId="4B154C6B" w14:textId="77777777" w:rsidR="000219F6" w:rsidRDefault="000219F6">
            <w:pPr>
              <w:rPr>
                <w:rFonts w:ascii="Times New Roman" w:eastAsia="Times New Roman" w:hAnsi="Times New Roman" w:cs="Times New Roman"/>
              </w:rPr>
            </w:pPr>
          </w:p>
        </w:tc>
        <w:tc>
          <w:tcPr>
            <w:tcW w:w="8370" w:type="dxa"/>
          </w:tcPr>
          <w:p w14:paraId="0B2190EC" w14:textId="77777777" w:rsidR="000219F6" w:rsidRDefault="00000000">
            <w:pPr>
              <w:rPr>
                <w:rFonts w:ascii="Times New Roman" w:eastAsia="Times New Roman" w:hAnsi="Times New Roman" w:cs="Times New Roman"/>
                <w:b/>
                <w:color w:val="000000"/>
              </w:rPr>
            </w:pPr>
            <w:r>
              <w:rPr>
                <w:rFonts w:ascii="Times New Roman" w:eastAsia="Times New Roman" w:hAnsi="Times New Roman" w:cs="Times New Roman"/>
                <w:b/>
                <w:color w:val="000000"/>
              </w:rPr>
              <w:t>This meet will adhere to the current Minor Athlete Abuse Prevention Policy (“MAAPP) set forth by USA Swimming.</w:t>
            </w:r>
          </w:p>
          <w:p w14:paraId="21C15E5D" w14:textId="77777777" w:rsidR="000219F6" w:rsidRDefault="000219F6">
            <w:pPr>
              <w:rPr>
                <w:rFonts w:ascii="Times New Roman" w:eastAsia="Times New Roman" w:hAnsi="Times New Roman" w:cs="Times New Roman"/>
                <w:b/>
                <w:color w:val="000000"/>
              </w:rPr>
            </w:pPr>
          </w:p>
          <w:p w14:paraId="124DEB35" w14:textId="77777777" w:rsidR="000219F6" w:rsidRDefault="00000000">
            <w:pPr>
              <w:numPr>
                <w:ilvl w:val="0"/>
                <w:numId w:val="3"/>
              </w:numPr>
              <w:pBdr>
                <w:top w:val="nil"/>
                <w:left w:val="nil"/>
                <w:bottom w:val="nil"/>
                <w:right w:val="nil"/>
                <w:between w:val="nil"/>
              </w:pBdr>
              <w:spacing w:line="259" w:lineRule="auto"/>
              <w:ind w:left="792"/>
              <w:rPr>
                <w:rFonts w:ascii="Times New Roman" w:eastAsia="Times New Roman" w:hAnsi="Times New Roman" w:cs="Times New Roman"/>
                <w:b/>
                <w:color w:val="000000"/>
              </w:rPr>
            </w:pPr>
            <w:r>
              <w:rPr>
                <w:rFonts w:ascii="Times New Roman" w:eastAsia="Times New Roman" w:hAnsi="Times New Roman" w:cs="Times New Roman"/>
                <w:color w:val="000000"/>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5245066D" w14:textId="77777777" w:rsidR="000219F6" w:rsidRDefault="00000000">
            <w:pPr>
              <w:numPr>
                <w:ilvl w:val="0"/>
                <w:numId w:val="8"/>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 USA Swimming club that hosts a sanctioned USA Swimming swim meet indicates acknowledgement of USA Swimming’s Minor Athlete Abuse Prevention Policy (“MAAPP”). </w:t>
            </w:r>
          </w:p>
          <w:p w14:paraId="3D1469F3" w14:textId="77777777" w:rsidR="000219F6" w:rsidRDefault="00000000">
            <w:pPr>
              <w:numPr>
                <w:ilvl w:val="0"/>
                <w:numId w:val="8"/>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All USA Swimming members including athletes 18 and older and adults who interact with minor athletes at swim meets are expected to comply with the MAAPP policy.</w:t>
            </w:r>
          </w:p>
          <w:p w14:paraId="53316DC3" w14:textId="77777777" w:rsidR="000219F6" w:rsidRDefault="00000000">
            <w:pPr>
              <w:numPr>
                <w:ilvl w:val="0"/>
                <w:numId w:val="8"/>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All chaperones, team managers, adult swimmers, meet directors, officials, and non-member parents and meet volunteers are expected to understand and comply with MAAPP. </w:t>
            </w:r>
          </w:p>
          <w:p w14:paraId="2A4CAD8E" w14:textId="77777777" w:rsidR="000219F6" w:rsidRDefault="00000000">
            <w:pPr>
              <w:numPr>
                <w:ilvl w:val="0"/>
                <w:numId w:val="8"/>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As the host club, you are responsible for ensuring that these individuals know about and comply with MAAPP.</w:t>
            </w:r>
          </w:p>
        </w:tc>
      </w:tr>
      <w:tr w:rsidR="000219F6" w14:paraId="447481FA" w14:textId="77777777">
        <w:tc>
          <w:tcPr>
            <w:tcW w:w="2970" w:type="dxa"/>
          </w:tcPr>
          <w:p w14:paraId="687925C1" w14:textId="77777777" w:rsidR="000219F6" w:rsidRDefault="00000000">
            <w:pPr>
              <w:rPr>
                <w:rFonts w:ascii="Times New Roman" w:eastAsia="Times New Roman" w:hAnsi="Times New Roman" w:cs="Times New Roman"/>
              </w:rPr>
            </w:pPr>
            <w:r>
              <w:rPr>
                <w:rFonts w:ascii="Times New Roman" w:eastAsia="Times New Roman" w:hAnsi="Times New Roman" w:cs="Times New Roman"/>
                <w:b/>
              </w:rPr>
              <w:lastRenderedPageBreak/>
              <w:t>ELIGIBILITY FOR TIME RECOGNITION TO THE SWIMS DATABASE</w:t>
            </w:r>
          </w:p>
        </w:tc>
        <w:tc>
          <w:tcPr>
            <w:tcW w:w="8370" w:type="dxa"/>
          </w:tcPr>
          <w:p w14:paraId="0AAA5B12" w14:textId="77777777" w:rsidR="000219F6" w:rsidRDefault="00000000">
            <w:pPr>
              <w:rPr>
                <w:rFonts w:ascii="Times New Roman" w:eastAsia="Times New Roman" w:hAnsi="Times New Roman" w:cs="Times New Roman"/>
              </w:rPr>
            </w:pPr>
            <w:r>
              <w:rPr>
                <w:rFonts w:ascii="Times New Roman" w:eastAsia="Times New Roman" w:hAnsi="Times New Roman" w:cs="Times New Roman"/>
                <w:b/>
              </w:rPr>
              <w:t>Effective September 1, 2022</w:t>
            </w:r>
            <w:r>
              <w:rPr>
                <w:rFonts w:ascii="Times New Roman" w:eastAsia="Times New Roman" w:hAnsi="Times New Roman" w:cs="Times New Roman"/>
              </w:rPr>
              <w:t xml:space="preserve">, there will </w:t>
            </w:r>
            <w:r>
              <w:rPr>
                <w:rFonts w:ascii="Times New Roman" w:eastAsia="Times New Roman" w:hAnsi="Times New Roman" w:cs="Times New Roman"/>
                <w:b/>
                <w:color w:val="000000"/>
              </w:rPr>
              <w:t>NO</w:t>
            </w:r>
            <w:r>
              <w:rPr>
                <w:rFonts w:ascii="Times New Roman" w:eastAsia="Times New Roman" w:hAnsi="Times New Roman" w:cs="Times New Roman"/>
              </w:rPr>
              <w:t xml:space="preserve"> longer be a 30-day administrative grace period. Going forward, ANY 17-year-old athlete who has not completed the APT requirements by their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birthday </w:t>
            </w:r>
            <w:r>
              <w:rPr>
                <w:rFonts w:ascii="Times New Roman" w:eastAsia="Times New Roman" w:hAnsi="Times New Roman" w:cs="Times New Roman"/>
                <w:b/>
              </w:rPr>
              <w:t>WILL NOT</w:t>
            </w:r>
            <w:r>
              <w:rPr>
                <w:rFonts w:ascii="Times New Roman" w:eastAsia="Times New Roman" w:hAnsi="Times New Roman" w:cs="Times New Roman"/>
              </w:rPr>
              <w:t xml:space="preserve"> be a USA Swimming member in good standing unless or until the APT requirement is completed. This includes eligibility to compete in USA Swimming sanctioned meets, club practices and all other related activities. Athletes will continue to receive an email notification reminder of the APT requirement 30 days prior to their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birthday as well as a reminder on their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birthday. ALL I+USA Swimming members aged 18 years old and older are required to complete APT annually. This is the individual’s responsibility and includes both athlete and non-athlete members.</w:t>
            </w:r>
          </w:p>
        </w:tc>
      </w:tr>
      <w:tr w:rsidR="000219F6" w14:paraId="64C2C537" w14:textId="77777777">
        <w:tc>
          <w:tcPr>
            <w:tcW w:w="2970" w:type="dxa"/>
          </w:tcPr>
          <w:p w14:paraId="44AB35C0"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REPORT DISCRIMINATION:</w:t>
            </w:r>
          </w:p>
          <w:p w14:paraId="7739F019" w14:textId="77777777" w:rsidR="000219F6" w:rsidRDefault="000219F6">
            <w:pPr>
              <w:rPr>
                <w:rFonts w:ascii="Times New Roman" w:eastAsia="Times New Roman" w:hAnsi="Times New Roman" w:cs="Times New Roman"/>
                <w:b/>
              </w:rPr>
            </w:pPr>
          </w:p>
          <w:p w14:paraId="04BCD7C3" w14:textId="77777777" w:rsidR="000219F6" w:rsidRDefault="000219F6">
            <w:pPr>
              <w:rPr>
                <w:rFonts w:ascii="Times New Roman" w:eastAsia="Times New Roman" w:hAnsi="Times New Roman" w:cs="Times New Roman"/>
                <w:b/>
              </w:rPr>
            </w:pPr>
          </w:p>
          <w:p w14:paraId="5BADFDE0" w14:textId="77777777" w:rsidR="000219F6" w:rsidRDefault="000219F6">
            <w:pPr>
              <w:rPr>
                <w:rFonts w:ascii="Times New Roman" w:eastAsia="Times New Roman" w:hAnsi="Times New Roman" w:cs="Times New Roman"/>
                <w:b/>
              </w:rPr>
            </w:pPr>
          </w:p>
          <w:p w14:paraId="3CF15065" w14:textId="77777777" w:rsidR="000219F6" w:rsidRDefault="000219F6">
            <w:pPr>
              <w:rPr>
                <w:rFonts w:ascii="Times New Roman" w:eastAsia="Times New Roman" w:hAnsi="Times New Roman" w:cs="Times New Roman"/>
                <w:b/>
              </w:rPr>
            </w:pPr>
          </w:p>
          <w:p w14:paraId="10A5FA40" w14:textId="77777777" w:rsidR="000219F6" w:rsidRDefault="00000000">
            <w:pPr>
              <w:rPr>
                <w:rFonts w:ascii="Times New Roman" w:eastAsia="Times New Roman" w:hAnsi="Times New Roman" w:cs="Times New Roman"/>
              </w:rPr>
            </w:pPr>
            <w:r>
              <w:rPr>
                <w:rFonts w:ascii="Times New Roman" w:eastAsia="Times New Roman" w:hAnsi="Times New Roman" w:cs="Times New Roman"/>
                <w:b/>
              </w:rPr>
              <w:t xml:space="preserve">D, E, &amp; I = Reference / Informational Section </w:t>
            </w:r>
          </w:p>
        </w:tc>
        <w:tc>
          <w:tcPr>
            <w:tcW w:w="8370" w:type="dxa"/>
          </w:tcPr>
          <w:p w14:paraId="4A7E2EA2"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The Georgia LSC believes that there is no place for discrimination in the sport of swimming. </w:t>
            </w:r>
          </w:p>
          <w:p w14:paraId="65CFDE55"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 xml:space="preserve">If you believe you are the victim of discrimination, you are encouraged to report the incident to USA-Swimming’s Associate: </w:t>
            </w:r>
            <w:r>
              <w:rPr>
                <w:rFonts w:ascii="Times New Roman" w:eastAsia="Times New Roman" w:hAnsi="Times New Roman" w:cs="Times New Roman"/>
                <w:color w:val="222222"/>
                <w:highlight w:val="white"/>
              </w:rPr>
              <w:t>Michelle Steinfeld, </w:t>
            </w:r>
            <w:hyperlink r:id="rId14">
              <w:r>
                <w:rPr>
                  <w:rFonts w:ascii="Times New Roman" w:eastAsia="Times New Roman" w:hAnsi="Times New Roman" w:cs="Times New Roman"/>
                  <w:color w:val="1155CC"/>
                  <w:highlight w:val="white"/>
                  <w:u w:val="single"/>
                </w:rPr>
                <w:t>msteinfeld@usaswimming.org</w:t>
              </w:r>
            </w:hyperlink>
            <w:r>
              <w:rPr>
                <w:rFonts w:ascii="Times New Roman" w:eastAsia="Times New Roman" w:hAnsi="Times New Roman" w:cs="Times New Roman"/>
              </w:rPr>
              <w:t>. Please provide a complete description of the incident as well as a way to contact you and/or other parties involved.</w:t>
            </w:r>
          </w:p>
          <w:p w14:paraId="729148C7" w14:textId="77777777" w:rsidR="000219F6" w:rsidRDefault="00000000">
            <w:pPr>
              <w:pBdr>
                <w:top w:val="nil"/>
                <w:left w:val="nil"/>
                <w:bottom w:val="nil"/>
                <w:right w:val="nil"/>
                <w:between w:val="nil"/>
              </w:pBdr>
              <w:shd w:val="clear" w:color="auto" w:fill="FFFFFF"/>
              <w:tabs>
                <w:tab w:val="left" w:pos="6558"/>
                <w:tab w:val="left" w:pos="6943"/>
              </w:tabs>
              <w:jc w:val="both"/>
              <w:rPr>
                <w:rFonts w:ascii="Times New Roman" w:eastAsia="Times New Roman" w:hAnsi="Times New Roman" w:cs="Times New Roman"/>
                <w:color w:val="000000"/>
              </w:rPr>
            </w:pPr>
            <w:r>
              <w:rPr>
                <w:rFonts w:ascii="Times New Roman" w:eastAsia="Times New Roman" w:hAnsi="Times New Roman" w:cs="Times New Roman"/>
                <w:color w:val="000000"/>
              </w:rPr>
              <w:t>For more information refer to </w:t>
            </w:r>
            <w:hyperlink r:id="rId15">
              <w:r>
                <w:rPr>
                  <w:rFonts w:ascii="Times New Roman" w:eastAsia="Times New Roman" w:hAnsi="Times New Roman" w:cs="Times New Roman"/>
                  <w:color w:val="000000"/>
                  <w:u w:val="single"/>
                </w:rPr>
                <w:t>gaswimming.org/diversity</w:t>
              </w:r>
            </w:hyperlink>
            <w:r>
              <w:rPr>
                <w:rFonts w:ascii="Times New Roman" w:eastAsia="Times New Roman" w:hAnsi="Times New Roman" w:cs="Times New Roman"/>
                <w:color w:val="000000"/>
              </w:rPr>
              <w:t>.</w:t>
            </w:r>
            <w:r>
              <w:rPr>
                <w:rFonts w:ascii="Times New Roman" w:eastAsia="Times New Roman" w:hAnsi="Times New Roman" w:cs="Times New Roman"/>
                <w:color w:val="000000"/>
              </w:rPr>
              <w:tab/>
            </w:r>
          </w:p>
          <w:p w14:paraId="4AA1FBB2" w14:textId="77777777" w:rsidR="000219F6" w:rsidRDefault="00000000">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Starting on September 1, 2022, USA Swimming members can submit anonymously or on the record through plain text messaging at 888-270-SWIM (7946).</w:t>
            </w:r>
          </w:p>
          <w:p w14:paraId="4341A9D0" w14:textId="77777777" w:rsidR="000219F6" w:rsidRDefault="000219F6">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491C7BB6" w14:textId="77777777" w:rsidR="000219F6" w:rsidRDefault="00000000">
            <w:pPr>
              <w:pBdr>
                <w:top w:val="nil"/>
                <w:left w:val="nil"/>
                <w:bottom w:val="nil"/>
                <w:right w:val="nil"/>
                <w:between w:val="nil"/>
              </w:pBdr>
              <w:shd w:val="clear" w:color="auto" w:fill="FFFFFF"/>
              <w:jc w:val="both"/>
              <w:rPr>
                <w:rFonts w:ascii="Times New Roman" w:eastAsia="Times New Roman" w:hAnsi="Times New Roman" w:cs="Times New Roman"/>
                <w:b/>
                <w:color w:val="000000"/>
              </w:rPr>
            </w:pPr>
            <w:hyperlink r:id="rId16">
              <w:r>
                <w:rPr>
                  <w:rFonts w:ascii="Times New Roman" w:eastAsia="Times New Roman" w:hAnsi="Times New Roman" w:cs="Times New Roman"/>
                  <w:b/>
                  <w:color w:val="0563C1"/>
                  <w:u w:val="single"/>
                </w:rPr>
                <w:t>Georgia Swimming LSC: D, E, &amp; I (teamunify.com)</w:t>
              </w:r>
            </w:hyperlink>
          </w:p>
        </w:tc>
      </w:tr>
      <w:tr w:rsidR="000219F6" w14:paraId="2D8B09FD" w14:textId="77777777">
        <w:tc>
          <w:tcPr>
            <w:tcW w:w="2970" w:type="dxa"/>
          </w:tcPr>
          <w:p w14:paraId="1F14AF7E"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Swimmers with a Disability:</w:t>
            </w:r>
          </w:p>
          <w:p w14:paraId="779D2673" w14:textId="77777777" w:rsidR="000219F6" w:rsidRDefault="000219F6">
            <w:pPr>
              <w:rPr>
                <w:rFonts w:ascii="Times New Roman" w:eastAsia="Times New Roman" w:hAnsi="Times New Roman" w:cs="Times New Roman"/>
                <w:b/>
              </w:rPr>
            </w:pPr>
          </w:p>
        </w:tc>
        <w:tc>
          <w:tcPr>
            <w:tcW w:w="8370" w:type="dxa"/>
          </w:tcPr>
          <w:p w14:paraId="62D8F406" w14:textId="77777777" w:rsidR="000219F6" w:rsidRDefault="00000000">
            <w:r>
              <w:rPr>
                <w:b/>
                <w:sz w:val="24"/>
                <w:szCs w:val="24"/>
              </w:rPr>
              <w:t xml:space="preserve">Club Meets, sanctioned by an </w:t>
            </w:r>
            <w:proofErr w:type="gramStart"/>
            <w:r>
              <w:rPr>
                <w:b/>
                <w:sz w:val="24"/>
                <w:szCs w:val="24"/>
              </w:rPr>
              <w:t>LSC  (</w:t>
            </w:r>
            <w:proofErr w:type="gramEnd"/>
            <w:r>
              <w:rPr>
                <w:sz w:val="24"/>
                <w:szCs w:val="24"/>
              </w:rPr>
              <w:t>no time standard)</w:t>
            </w:r>
          </w:p>
          <w:p w14:paraId="381679E6" w14:textId="77777777" w:rsidR="000219F6" w:rsidRDefault="00000000">
            <w:pPr>
              <w:widowControl w:val="0"/>
              <w:numPr>
                <w:ilvl w:val="0"/>
                <w:numId w:val="6"/>
              </w:num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Coaches entering swimmers with disabilities that require any accommodations or modifications, including the need for personal assistants and/or registered service animals must provide advance notice in writing, accompanying their meet entry file, to the meet referee by the entry deadline. Failure to provide advance notice may limit the host’s ability to accommodate all requests. Coaches with swimmers with a disability (swads) competing must notify the Entry Chair with their entry and the Meet Referee prior to the meet.</w:t>
            </w:r>
          </w:p>
          <w:p w14:paraId="514F3FB9" w14:textId="77777777" w:rsidR="000219F6" w:rsidRDefault="00000000">
            <w:pPr>
              <w:widowControl w:val="0"/>
              <w:numPr>
                <w:ilvl w:val="0"/>
                <w:numId w:val="5"/>
              </w:numPr>
              <w:pBdr>
                <w:top w:val="nil"/>
                <w:left w:val="nil"/>
                <w:bottom w:val="nil"/>
                <w:right w:val="nil"/>
                <w:between w:val="nil"/>
              </w:pBdr>
              <w:spacing w:line="251" w:lineRule="auto"/>
              <w:jc w:val="both"/>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Coaches</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may</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use the Necessary Accommodation Form to satisfy this requirement.</w:t>
            </w:r>
          </w:p>
          <w:p w14:paraId="684C8DDF" w14:textId="77777777" w:rsidR="000219F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LSC Meets </w:t>
            </w:r>
            <w:r>
              <w:rPr>
                <w:rFonts w:ascii="Times New Roman" w:eastAsia="Times New Roman" w:hAnsi="Times New Roman" w:cs="Times New Roman"/>
                <w:sz w:val="24"/>
                <w:szCs w:val="24"/>
              </w:rPr>
              <w:t>(time standard required for entry, i.e., LSC Championships or Large Invitationals)</w:t>
            </w:r>
          </w:p>
          <w:p w14:paraId="5BEB92E7" w14:textId="77777777" w:rsidR="000219F6" w:rsidRDefault="00000000">
            <w:pPr>
              <w:numPr>
                <w:ilvl w:val="0"/>
                <w:numId w:val="4"/>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All swimmers with a disability (swads) must meet the LSC Parallel Time Standards in every event they wish to participate in the meet.</w:t>
            </w:r>
          </w:p>
          <w:p w14:paraId="776FA186" w14:textId="77777777" w:rsidR="000219F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Zone Meets </w:t>
            </w:r>
            <w:r>
              <w:rPr>
                <w:rFonts w:ascii="Times New Roman" w:eastAsia="Times New Roman" w:hAnsi="Times New Roman" w:cs="Times New Roman"/>
                <w:sz w:val="24"/>
                <w:szCs w:val="24"/>
              </w:rPr>
              <w:t>(with /without time standards, i.e., Sectionals, AG Sectionals, Sr. Zone)</w:t>
            </w:r>
          </w:p>
          <w:p w14:paraId="10948A51" w14:textId="77777777" w:rsidR="000219F6" w:rsidRDefault="00000000">
            <w:pPr>
              <w:widowControl w:val="0"/>
              <w:numPr>
                <w:ilvl w:val="0"/>
                <w:numId w:val="4"/>
              </w:numPr>
              <w:pBdr>
                <w:top w:val="nil"/>
                <w:left w:val="nil"/>
                <w:bottom w:val="nil"/>
                <w:right w:val="nil"/>
                <w:between w:val="nil"/>
              </w:pBdr>
              <w:spacing w:line="251"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All swimmers with a disability (swads) must meet the Sectional or Zone Parallel Time Standards (attached) in every event they wish to participate in the meet.</w:t>
            </w:r>
          </w:p>
        </w:tc>
      </w:tr>
      <w:tr w:rsidR="00F27B7C" w14:paraId="36B4FE58" w14:textId="77777777">
        <w:tc>
          <w:tcPr>
            <w:tcW w:w="2970" w:type="dxa"/>
          </w:tcPr>
          <w:p w14:paraId="4A0AEA1A" w14:textId="77777777" w:rsidR="00F27B7C" w:rsidRDefault="00F27B7C" w:rsidP="00F27B7C">
            <w:pPr>
              <w:rPr>
                <w:rFonts w:ascii="Times New Roman" w:eastAsia="Times New Roman" w:hAnsi="Times New Roman" w:cs="Times New Roman"/>
                <w:b/>
              </w:rPr>
            </w:pPr>
            <w:r>
              <w:rPr>
                <w:rFonts w:ascii="Times New Roman" w:eastAsia="Times New Roman" w:hAnsi="Times New Roman" w:cs="Times New Roman"/>
                <w:b/>
              </w:rPr>
              <w:t>MEET DIRECTOR:</w:t>
            </w:r>
          </w:p>
        </w:tc>
        <w:tc>
          <w:tcPr>
            <w:tcW w:w="8370" w:type="dxa"/>
          </w:tcPr>
          <w:p w14:paraId="1FC3D452" w14:textId="7B6E7372" w:rsidR="00F27B7C" w:rsidRDefault="00F27B7C" w:rsidP="00F27B7C">
            <w:pPr>
              <w:rPr>
                <w:rFonts w:ascii="Times New Roman" w:eastAsia="Times New Roman" w:hAnsi="Times New Roman" w:cs="Times New Roman"/>
                <w:color w:val="FF0000"/>
              </w:rPr>
            </w:pPr>
            <w:r w:rsidRPr="00565885">
              <w:rPr>
                <w:rStyle w:val="None"/>
                <w:rFonts w:ascii="Times New Roman" w:hAnsi="Times New Roman" w:cs="Times New Roman"/>
                <w:color w:val="FF0000"/>
              </w:rPr>
              <w:t xml:space="preserve">Chris Davis Jr. </w:t>
            </w:r>
            <w:r w:rsidRPr="00565885">
              <w:rPr>
                <w:rStyle w:val="None"/>
                <w:rFonts w:ascii="Times New Roman" w:hAnsi="Times New Roman" w:cs="Times New Roman"/>
                <w:color w:val="FF0000"/>
                <w:u w:val="single" w:color="1155CC"/>
              </w:rPr>
              <w:t>chrisjr@swimatlanta.com</w:t>
            </w:r>
            <w:r w:rsidRPr="00565885">
              <w:rPr>
                <w:rStyle w:val="None"/>
                <w:rFonts w:ascii="Times New Roman" w:hAnsi="Times New Roman" w:cs="Times New Roman"/>
                <w:color w:val="FF0000"/>
              </w:rPr>
              <w:t xml:space="preserve"> &amp; Wil Bayer </w:t>
            </w:r>
            <w:r w:rsidRPr="00565885">
              <w:rPr>
                <w:rStyle w:val="None"/>
                <w:rFonts w:ascii="Times New Roman" w:hAnsi="Times New Roman" w:cs="Times New Roman"/>
                <w:color w:val="FF0000"/>
                <w:u w:val="single" w:color="1155CC"/>
              </w:rPr>
              <w:t>wil@swimatlanta.com</w:t>
            </w:r>
          </w:p>
        </w:tc>
      </w:tr>
      <w:tr w:rsidR="000219F6" w14:paraId="0B1F2A06" w14:textId="77777777">
        <w:tc>
          <w:tcPr>
            <w:tcW w:w="2970" w:type="dxa"/>
          </w:tcPr>
          <w:p w14:paraId="588E446B"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 xml:space="preserve">MEET REFEREE: </w:t>
            </w:r>
          </w:p>
        </w:tc>
        <w:tc>
          <w:tcPr>
            <w:tcW w:w="8370" w:type="dxa"/>
          </w:tcPr>
          <w:p w14:paraId="64E39D87" w14:textId="18974252" w:rsidR="000219F6" w:rsidRDefault="00F27B7C">
            <w:pPr>
              <w:rPr>
                <w:rFonts w:ascii="Times New Roman" w:eastAsia="Times New Roman" w:hAnsi="Times New Roman" w:cs="Times New Roman"/>
                <w:color w:val="FF0000"/>
              </w:rPr>
            </w:pPr>
            <w:r>
              <w:rPr>
                <w:rFonts w:ascii="Times New Roman" w:eastAsia="Times New Roman" w:hAnsi="Times New Roman" w:cs="Times New Roman"/>
                <w:color w:val="FF0000"/>
              </w:rPr>
              <w:t>Will Hefner – wil@wcheffner63@gmail.com</w:t>
            </w:r>
          </w:p>
        </w:tc>
      </w:tr>
      <w:tr w:rsidR="000219F6" w14:paraId="2CB221DD" w14:textId="77777777">
        <w:tc>
          <w:tcPr>
            <w:tcW w:w="2970" w:type="dxa"/>
          </w:tcPr>
          <w:p w14:paraId="459BE3D3"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STARTER:</w:t>
            </w:r>
          </w:p>
        </w:tc>
        <w:tc>
          <w:tcPr>
            <w:tcW w:w="8370" w:type="dxa"/>
          </w:tcPr>
          <w:p w14:paraId="087FDF9C" w14:textId="4227F456" w:rsidR="000219F6" w:rsidRDefault="00B458DA">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Eric </w:t>
            </w:r>
            <w:proofErr w:type="spellStart"/>
            <w:r>
              <w:rPr>
                <w:rFonts w:ascii="Times New Roman" w:eastAsia="Times New Roman" w:hAnsi="Times New Roman" w:cs="Times New Roman"/>
                <w:color w:val="FF0000"/>
              </w:rPr>
              <w:t>Pingel</w:t>
            </w:r>
            <w:proofErr w:type="spellEnd"/>
            <w:r>
              <w:rPr>
                <w:rFonts w:ascii="Times New Roman" w:eastAsia="Times New Roman" w:hAnsi="Times New Roman" w:cs="Times New Roman"/>
                <w:color w:val="FF0000"/>
              </w:rPr>
              <w:t xml:space="preserve"> – </w:t>
            </w:r>
            <w:hyperlink r:id="rId17" w:history="1">
              <w:r w:rsidRPr="00703130">
                <w:rPr>
                  <w:rStyle w:val="Hyperlink"/>
                  <w:rFonts w:ascii="Times New Roman" w:eastAsia="Times New Roman" w:hAnsi="Times New Roman" w:cs="Times New Roman"/>
                </w:rPr>
                <w:t>epingel.usaswimming@gmail.com</w:t>
              </w:r>
            </w:hyperlink>
          </w:p>
        </w:tc>
      </w:tr>
      <w:tr w:rsidR="000219F6" w14:paraId="0BB02C57" w14:textId="77777777">
        <w:tc>
          <w:tcPr>
            <w:tcW w:w="2970" w:type="dxa"/>
          </w:tcPr>
          <w:p w14:paraId="48C9EBFC"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lastRenderedPageBreak/>
              <w:t>STROKE AND TURN #1:</w:t>
            </w:r>
          </w:p>
        </w:tc>
        <w:tc>
          <w:tcPr>
            <w:tcW w:w="8370" w:type="dxa"/>
          </w:tcPr>
          <w:p w14:paraId="056EEE14" w14:textId="59A9FB11" w:rsidR="000219F6" w:rsidRDefault="00B458DA">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Ivonne Perdomo – </w:t>
            </w:r>
            <w:hyperlink r:id="rId18" w:history="1">
              <w:r w:rsidRPr="00703130">
                <w:rPr>
                  <w:rStyle w:val="Hyperlink"/>
                  <w:rFonts w:ascii="Times New Roman" w:eastAsia="Times New Roman" w:hAnsi="Times New Roman" w:cs="Times New Roman"/>
                </w:rPr>
                <w:t>ennovi8380@gmail.com</w:t>
              </w:r>
            </w:hyperlink>
          </w:p>
        </w:tc>
      </w:tr>
      <w:tr w:rsidR="000219F6" w14:paraId="4B5B810B" w14:textId="77777777">
        <w:tc>
          <w:tcPr>
            <w:tcW w:w="2970" w:type="dxa"/>
          </w:tcPr>
          <w:p w14:paraId="00A1CC7E"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STROKE AND TURN #2:</w:t>
            </w:r>
          </w:p>
        </w:tc>
        <w:tc>
          <w:tcPr>
            <w:tcW w:w="8370" w:type="dxa"/>
          </w:tcPr>
          <w:p w14:paraId="5A2EAACE" w14:textId="66397D79" w:rsidR="000219F6" w:rsidRDefault="00B458DA">
            <w:pPr>
              <w:rPr>
                <w:rFonts w:ascii="Times New Roman" w:eastAsia="Times New Roman" w:hAnsi="Times New Roman" w:cs="Times New Roman"/>
                <w:color w:val="FF0000"/>
              </w:rPr>
            </w:pPr>
            <w:r>
              <w:rPr>
                <w:rFonts w:ascii="Times New Roman" w:eastAsia="Times New Roman" w:hAnsi="Times New Roman" w:cs="Times New Roman"/>
                <w:color w:val="FF0000"/>
              </w:rPr>
              <w:t>Shelly Heffner</w:t>
            </w:r>
          </w:p>
        </w:tc>
      </w:tr>
      <w:tr w:rsidR="00F27B7C" w14:paraId="7FD0B37B" w14:textId="77777777">
        <w:tc>
          <w:tcPr>
            <w:tcW w:w="2970" w:type="dxa"/>
          </w:tcPr>
          <w:p w14:paraId="107270FE" w14:textId="77777777" w:rsidR="00F27B7C" w:rsidRDefault="00F27B7C" w:rsidP="00F27B7C">
            <w:pPr>
              <w:rPr>
                <w:rFonts w:ascii="Times New Roman" w:eastAsia="Times New Roman" w:hAnsi="Times New Roman" w:cs="Times New Roman"/>
                <w:b/>
              </w:rPr>
            </w:pPr>
            <w:r>
              <w:rPr>
                <w:rFonts w:ascii="Times New Roman" w:eastAsia="Times New Roman" w:hAnsi="Times New Roman" w:cs="Times New Roman"/>
                <w:b/>
              </w:rPr>
              <w:t>ADMIN OFFICIAL:</w:t>
            </w:r>
          </w:p>
        </w:tc>
        <w:tc>
          <w:tcPr>
            <w:tcW w:w="8370" w:type="dxa"/>
          </w:tcPr>
          <w:p w14:paraId="11658CA1" w14:textId="3E8D49B7" w:rsidR="00F27B7C" w:rsidRDefault="00F27B7C" w:rsidP="00F27B7C">
            <w:pPr>
              <w:rPr>
                <w:rFonts w:ascii="Times New Roman" w:eastAsia="Times New Roman" w:hAnsi="Times New Roman" w:cs="Times New Roman"/>
                <w:color w:val="FF0000"/>
              </w:rPr>
            </w:pPr>
            <w:r w:rsidRPr="00565885">
              <w:rPr>
                <w:rFonts w:ascii="Times New Roman" w:hAnsi="Times New Roman" w:cs="Times New Roman"/>
                <w:color w:val="FF0000"/>
              </w:rPr>
              <w:t xml:space="preserve">Cheryl </w:t>
            </w:r>
            <w:proofErr w:type="spellStart"/>
            <w:r w:rsidRPr="00565885">
              <w:rPr>
                <w:rFonts w:ascii="Times New Roman" w:hAnsi="Times New Roman" w:cs="Times New Roman"/>
                <w:color w:val="FF0000"/>
              </w:rPr>
              <w:t>Loprinzo</w:t>
            </w:r>
            <w:proofErr w:type="spellEnd"/>
            <w:r w:rsidRPr="00565885">
              <w:rPr>
                <w:rFonts w:ascii="Times New Roman" w:hAnsi="Times New Roman" w:cs="Times New Roman"/>
                <w:color w:val="FF0000"/>
              </w:rPr>
              <w:t xml:space="preserve"> – </w:t>
            </w:r>
            <w:r w:rsidR="00B458DA">
              <w:rPr>
                <w:rFonts w:ascii="Times New Roman" w:hAnsi="Times New Roman" w:cs="Times New Roman"/>
                <w:color w:val="FF0000"/>
              </w:rPr>
              <w:t>entries@swimatlanta.com</w:t>
            </w:r>
          </w:p>
        </w:tc>
      </w:tr>
      <w:tr w:rsidR="000219F6" w14:paraId="16543CD4" w14:textId="77777777">
        <w:tc>
          <w:tcPr>
            <w:tcW w:w="2970" w:type="dxa"/>
          </w:tcPr>
          <w:p w14:paraId="04828254"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MARSHALL #1: - FEMALE</w:t>
            </w:r>
          </w:p>
        </w:tc>
        <w:tc>
          <w:tcPr>
            <w:tcW w:w="8370" w:type="dxa"/>
          </w:tcPr>
          <w:p w14:paraId="1DCE81BF" w14:textId="5D2AA6DC" w:rsidR="000219F6" w:rsidRDefault="00F27B7C">
            <w:pPr>
              <w:rPr>
                <w:rFonts w:ascii="Times New Roman" w:eastAsia="Times New Roman" w:hAnsi="Times New Roman" w:cs="Times New Roman"/>
                <w:color w:val="FF0000"/>
              </w:rPr>
            </w:pPr>
            <w:r>
              <w:rPr>
                <w:rFonts w:ascii="Times New Roman" w:eastAsia="Times New Roman" w:hAnsi="Times New Roman" w:cs="Times New Roman"/>
                <w:color w:val="FF0000"/>
              </w:rPr>
              <w:t>Megan Davis</w:t>
            </w:r>
          </w:p>
        </w:tc>
      </w:tr>
      <w:tr w:rsidR="000219F6" w14:paraId="14F00600" w14:textId="77777777">
        <w:tc>
          <w:tcPr>
            <w:tcW w:w="2970" w:type="dxa"/>
          </w:tcPr>
          <w:p w14:paraId="38AE4C96"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MARSHALL #2: - MALE</w:t>
            </w:r>
          </w:p>
        </w:tc>
        <w:tc>
          <w:tcPr>
            <w:tcW w:w="8370" w:type="dxa"/>
          </w:tcPr>
          <w:p w14:paraId="11BCD97B" w14:textId="3298EB3F" w:rsidR="000219F6" w:rsidRDefault="00F27B7C">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Alex </w:t>
            </w:r>
            <w:proofErr w:type="spellStart"/>
            <w:r>
              <w:rPr>
                <w:rFonts w:ascii="Times New Roman" w:eastAsia="Times New Roman" w:hAnsi="Times New Roman" w:cs="Times New Roman"/>
                <w:color w:val="FF0000"/>
              </w:rPr>
              <w:t>Reyman</w:t>
            </w:r>
            <w:proofErr w:type="spellEnd"/>
          </w:p>
        </w:tc>
      </w:tr>
      <w:tr w:rsidR="000219F6" w14:paraId="52F9ED9D" w14:textId="77777777">
        <w:tc>
          <w:tcPr>
            <w:tcW w:w="2970" w:type="dxa"/>
          </w:tcPr>
          <w:p w14:paraId="5722D7F5"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 xml:space="preserve">FACILITY: </w:t>
            </w:r>
          </w:p>
        </w:tc>
        <w:tc>
          <w:tcPr>
            <w:tcW w:w="8370" w:type="dxa"/>
          </w:tcPr>
          <w:p w14:paraId="40CCC0AF" w14:textId="77777777" w:rsidR="00F27B7C" w:rsidRPr="009E4290" w:rsidRDefault="00F27B7C" w:rsidP="00F27B7C">
            <w:pPr>
              <w:pStyle w:val="Body"/>
              <w:rPr>
                <w:rStyle w:val="None"/>
                <w:rFonts w:eastAsia="Times New Roman" w:cs="Times New Roman"/>
                <w:color w:val="auto"/>
              </w:rPr>
            </w:pPr>
            <w:r w:rsidRPr="009E4290">
              <w:rPr>
                <w:rStyle w:val="None"/>
                <w:rFonts w:cs="Times New Roman"/>
                <w:color w:val="auto"/>
              </w:rPr>
              <w:t>Georgia Tech - McAuley Aquatic Center</w:t>
            </w:r>
          </w:p>
          <w:p w14:paraId="0A08CEB2" w14:textId="77777777" w:rsidR="00F27B7C" w:rsidRPr="009E4290" w:rsidRDefault="00F27B7C" w:rsidP="00F27B7C">
            <w:pPr>
              <w:pStyle w:val="Body"/>
              <w:rPr>
                <w:rStyle w:val="None"/>
                <w:rFonts w:eastAsia="Times New Roman" w:cs="Times New Roman"/>
                <w:color w:val="auto"/>
              </w:rPr>
            </w:pPr>
            <w:r w:rsidRPr="009E4290">
              <w:rPr>
                <w:rStyle w:val="None"/>
                <w:rFonts w:cs="Times New Roman"/>
                <w:color w:val="auto"/>
              </w:rPr>
              <w:t xml:space="preserve">750 </w:t>
            </w:r>
            <w:proofErr w:type="spellStart"/>
            <w:r w:rsidRPr="009E4290">
              <w:rPr>
                <w:rStyle w:val="None"/>
                <w:rFonts w:cs="Times New Roman"/>
                <w:color w:val="auto"/>
              </w:rPr>
              <w:t>Ferst</w:t>
            </w:r>
            <w:proofErr w:type="spellEnd"/>
            <w:r w:rsidRPr="009E4290">
              <w:rPr>
                <w:rStyle w:val="None"/>
                <w:rFonts w:cs="Times New Roman"/>
                <w:color w:val="auto"/>
              </w:rPr>
              <w:t xml:space="preserve"> Drive</w:t>
            </w:r>
          </w:p>
          <w:p w14:paraId="0EEE4355" w14:textId="77777777" w:rsidR="00F27B7C" w:rsidRPr="009E4290" w:rsidRDefault="00F27B7C" w:rsidP="00F27B7C">
            <w:pPr>
              <w:pStyle w:val="Body"/>
              <w:rPr>
                <w:rStyle w:val="None"/>
                <w:rFonts w:cs="Times New Roman"/>
                <w:color w:val="auto"/>
              </w:rPr>
            </w:pPr>
            <w:r w:rsidRPr="009E4290">
              <w:rPr>
                <w:rStyle w:val="None"/>
                <w:rFonts w:cs="Times New Roman"/>
                <w:color w:val="auto"/>
              </w:rPr>
              <w:t>Atlanta, GA  30332</w:t>
            </w:r>
          </w:p>
          <w:p w14:paraId="6599BDFD" w14:textId="77777777" w:rsidR="00F27B7C" w:rsidRPr="009E4290" w:rsidRDefault="00F27B7C" w:rsidP="00F27B7C">
            <w:pPr>
              <w:pStyle w:val="Body"/>
              <w:rPr>
                <w:rStyle w:val="None"/>
                <w:rFonts w:eastAsia="Times New Roman" w:cs="Times New Roman"/>
                <w:color w:val="auto"/>
              </w:rPr>
            </w:pPr>
          </w:p>
          <w:p w14:paraId="561A6FE5" w14:textId="77777777" w:rsidR="00F27B7C" w:rsidRPr="009E4290" w:rsidRDefault="00F27B7C" w:rsidP="00F27B7C">
            <w:pPr>
              <w:pStyle w:val="Body"/>
              <w:rPr>
                <w:rStyle w:val="None"/>
                <w:rFonts w:cs="Times New Roman"/>
                <w:color w:val="auto"/>
              </w:rPr>
            </w:pPr>
            <w:r w:rsidRPr="009E4290">
              <w:rPr>
                <w:rStyle w:val="None"/>
                <w:rFonts w:cs="Times New Roman"/>
                <w:color w:val="auto"/>
              </w:rPr>
              <w:t xml:space="preserve">This facility seats 1,900 and contains both a competition pool and diving well.  The competition pool is 50 meters by 10 lanes, with two movable bulkheads so that courses can be set up for 25 yards or 25 meters. The competition course has been certified in accordance with 104.2.2C(4). The copy of such certification is on file with USA Swimming &amp; Georgia Swimming.  The water depth of the pool is 9 1/2 feet at start end and 9 1/2 feet at turn end.  (Measured from 3’ 3 1/2" (1.0 </w:t>
            </w:r>
            <w:proofErr w:type="spellStart"/>
            <w:r w:rsidRPr="009E4290">
              <w:rPr>
                <w:rStyle w:val="None"/>
                <w:rFonts w:cs="Times New Roman"/>
                <w:color w:val="auto"/>
              </w:rPr>
              <w:t>mtr</w:t>
            </w:r>
            <w:proofErr w:type="spellEnd"/>
            <w:r w:rsidRPr="009E4290">
              <w:rPr>
                <w:rStyle w:val="None"/>
                <w:rFonts w:cs="Times New Roman"/>
                <w:color w:val="auto"/>
              </w:rPr>
              <w:t>) to 16'5" (5mtrs) from both end walls).</w:t>
            </w:r>
          </w:p>
          <w:p w14:paraId="4F438DFD" w14:textId="77777777" w:rsidR="00F27B7C" w:rsidRPr="009E4290" w:rsidRDefault="00F27B7C" w:rsidP="00F27B7C">
            <w:pPr>
              <w:pStyle w:val="Body"/>
              <w:rPr>
                <w:rStyle w:val="None"/>
                <w:rFonts w:cs="Times New Roman"/>
                <w:color w:val="auto"/>
              </w:rPr>
            </w:pPr>
          </w:p>
          <w:p w14:paraId="6DAB0F07" w14:textId="77777777" w:rsidR="00F27B7C" w:rsidRPr="009E4290" w:rsidRDefault="00F27B7C" w:rsidP="00F27B7C">
            <w:pPr>
              <w:pStyle w:val="Body"/>
              <w:rPr>
                <w:rStyle w:val="None"/>
                <w:rFonts w:cs="Times New Roman"/>
                <w:color w:val="auto"/>
              </w:rPr>
            </w:pPr>
            <w:r w:rsidRPr="009E4290">
              <w:rPr>
                <w:rStyle w:val="None"/>
                <w:rFonts w:cs="Times New Roman"/>
                <w:color w:val="auto"/>
              </w:rPr>
              <w:t>Warm-up / Warm-down lanes will be available.</w:t>
            </w:r>
          </w:p>
          <w:p w14:paraId="5F01612D" w14:textId="0851AFAA" w:rsidR="000219F6" w:rsidRDefault="000219F6">
            <w:pPr>
              <w:rPr>
                <w:rFonts w:ascii="Times New Roman" w:eastAsia="Times New Roman" w:hAnsi="Times New Roman" w:cs="Times New Roman"/>
              </w:rPr>
            </w:pPr>
          </w:p>
        </w:tc>
      </w:tr>
      <w:tr w:rsidR="000219F6" w14:paraId="11E3ED2E" w14:textId="77777777">
        <w:tc>
          <w:tcPr>
            <w:tcW w:w="2970" w:type="dxa"/>
          </w:tcPr>
          <w:p w14:paraId="591D79F3"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 xml:space="preserve">MEDICAL SUPERVISION: </w:t>
            </w:r>
          </w:p>
        </w:tc>
        <w:tc>
          <w:tcPr>
            <w:tcW w:w="8370" w:type="dxa"/>
            <w:shd w:val="clear" w:color="auto" w:fill="auto"/>
          </w:tcPr>
          <w:p w14:paraId="5ADC37EB" w14:textId="2EC17E5E" w:rsidR="000219F6" w:rsidRDefault="00000000">
            <w:pPr>
              <w:rPr>
                <w:rFonts w:ascii="Times New Roman" w:eastAsia="Times New Roman" w:hAnsi="Times New Roman" w:cs="Times New Roman"/>
                <w:color w:val="FF0000"/>
              </w:rPr>
            </w:pPr>
            <w:r>
              <w:rPr>
                <w:rFonts w:ascii="Times New Roman" w:eastAsia="Times New Roman" w:hAnsi="Times New Roman" w:cs="Times New Roman"/>
                <w:color w:val="FF0000"/>
                <w:highlight w:val="yellow"/>
              </w:rPr>
              <w:t>Summarized description</w:t>
            </w:r>
            <w:r>
              <w:rPr>
                <w:rFonts w:ascii="Times New Roman" w:eastAsia="Times New Roman" w:hAnsi="Times New Roman" w:cs="Times New Roman"/>
                <w:color w:val="FF0000"/>
              </w:rPr>
              <w:t xml:space="preserve"> </w:t>
            </w:r>
            <w:r w:rsidR="00F27B7C">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00F27B7C">
              <w:rPr>
                <w:rFonts w:ascii="Times New Roman" w:eastAsia="Times New Roman" w:hAnsi="Times New Roman" w:cs="Times New Roman"/>
                <w:color w:val="FF0000"/>
              </w:rPr>
              <w:t>Lifeguards and AED device</w:t>
            </w:r>
            <w:r>
              <w:rPr>
                <w:rFonts w:ascii="Times New Roman" w:eastAsia="Times New Roman" w:hAnsi="Times New Roman" w:cs="Times New Roman"/>
                <w:color w:val="FF0000"/>
              </w:rPr>
              <w:t xml:space="preserve"> available to athletes in the meet - RULE 202.4.11</w:t>
            </w:r>
          </w:p>
          <w:p w14:paraId="4D5A07A4" w14:textId="77777777" w:rsidR="000219F6" w:rsidRDefault="000219F6">
            <w:pPr>
              <w:rPr>
                <w:rFonts w:ascii="Times New Roman" w:eastAsia="Times New Roman" w:hAnsi="Times New Roman" w:cs="Times New Roman"/>
                <w:color w:val="FF0000"/>
              </w:rPr>
            </w:pPr>
          </w:p>
        </w:tc>
      </w:tr>
      <w:tr w:rsidR="000219F6" w14:paraId="54747381" w14:textId="77777777">
        <w:trPr>
          <w:trHeight w:val="2042"/>
        </w:trPr>
        <w:tc>
          <w:tcPr>
            <w:tcW w:w="2970" w:type="dxa"/>
          </w:tcPr>
          <w:p w14:paraId="700EC5F0"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SCHEDULE:</w:t>
            </w:r>
          </w:p>
          <w:p w14:paraId="01CC8C4A" w14:textId="77777777" w:rsidR="000219F6" w:rsidRDefault="000219F6">
            <w:pPr>
              <w:rPr>
                <w:rFonts w:ascii="Times New Roman" w:eastAsia="Times New Roman" w:hAnsi="Times New Roman" w:cs="Times New Roman"/>
                <w:b/>
              </w:rPr>
            </w:pPr>
          </w:p>
          <w:p w14:paraId="1F2EAF5A" w14:textId="77777777" w:rsidR="000219F6" w:rsidRDefault="000219F6">
            <w:pPr>
              <w:rPr>
                <w:rFonts w:ascii="Times New Roman" w:eastAsia="Times New Roman" w:hAnsi="Times New Roman" w:cs="Times New Roman"/>
                <w:b/>
              </w:rPr>
            </w:pPr>
          </w:p>
        </w:tc>
        <w:tc>
          <w:tcPr>
            <w:tcW w:w="8370" w:type="dxa"/>
          </w:tcPr>
          <w:p w14:paraId="3BD9042E" w14:textId="77777777" w:rsidR="00F27B7C" w:rsidRPr="00895B0E" w:rsidRDefault="00F27B7C" w:rsidP="00F27B7C">
            <w:pPr>
              <w:rPr>
                <w:rFonts w:ascii="Times New Roman" w:hAnsi="Times New Roman" w:cs="Times New Roman"/>
              </w:rPr>
            </w:pPr>
            <w:r w:rsidRPr="00895B0E">
              <w:rPr>
                <w:rFonts w:ascii="Times New Roman" w:hAnsi="Times New Roman" w:cs="Times New Roman"/>
              </w:rPr>
              <w:t xml:space="preserve">Session 1: Open       Warm up:  </w:t>
            </w:r>
            <w:r>
              <w:rPr>
                <w:rFonts w:ascii="Times New Roman" w:hAnsi="Times New Roman" w:cs="Times New Roman"/>
              </w:rPr>
              <w:t>12:00p</w:t>
            </w:r>
            <w:r w:rsidRPr="00895B0E">
              <w:rPr>
                <w:rFonts w:ascii="Times New Roman" w:hAnsi="Times New Roman" w:cs="Times New Roman"/>
              </w:rPr>
              <w:t xml:space="preserve">m     Start: </w:t>
            </w:r>
            <w:r>
              <w:rPr>
                <w:rFonts w:ascii="Times New Roman" w:hAnsi="Times New Roman" w:cs="Times New Roman"/>
              </w:rPr>
              <w:t>1:00pm</w:t>
            </w:r>
          </w:p>
          <w:p w14:paraId="66292B71" w14:textId="0F8226F0" w:rsidR="000219F6" w:rsidRDefault="00F27B7C" w:rsidP="00F27B7C">
            <w:pPr>
              <w:rPr>
                <w:rFonts w:ascii="Times New Roman" w:eastAsia="Times New Roman" w:hAnsi="Times New Roman" w:cs="Times New Roman"/>
                <w:color w:val="FF0000"/>
              </w:rPr>
            </w:pPr>
            <w:r w:rsidRPr="00895B0E">
              <w:rPr>
                <w:rFonts w:ascii="Times New Roman" w:hAnsi="Times New Roman" w:cs="Times New Roman"/>
              </w:rPr>
              <w:t>Session 2:  Open      Warm up:  8:</w:t>
            </w:r>
            <w:r>
              <w:rPr>
                <w:rFonts w:ascii="Times New Roman" w:hAnsi="Times New Roman" w:cs="Times New Roman"/>
              </w:rPr>
              <w:t>3</w:t>
            </w:r>
            <w:r w:rsidRPr="00895B0E">
              <w:rPr>
                <w:rFonts w:ascii="Times New Roman" w:hAnsi="Times New Roman" w:cs="Times New Roman"/>
              </w:rPr>
              <w:t>0am     Start: 9:</w:t>
            </w:r>
            <w:r>
              <w:rPr>
                <w:rFonts w:ascii="Times New Roman" w:hAnsi="Times New Roman" w:cs="Times New Roman"/>
              </w:rPr>
              <w:t>30</w:t>
            </w:r>
            <w:r w:rsidRPr="00895B0E">
              <w:rPr>
                <w:rFonts w:ascii="Times New Roman" w:hAnsi="Times New Roman" w:cs="Times New Roman"/>
              </w:rPr>
              <w:t>am</w:t>
            </w:r>
          </w:p>
        </w:tc>
      </w:tr>
      <w:tr w:rsidR="000219F6" w14:paraId="60347F7B" w14:textId="77777777">
        <w:tc>
          <w:tcPr>
            <w:tcW w:w="2970" w:type="dxa"/>
          </w:tcPr>
          <w:p w14:paraId="127FF375"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MEET FORMAT:</w:t>
            </w:r>
          </w:p>
        </w:tc>
        <w:tc>
          <w:tcPr>
            <w:tcW w:w="8370" w:type="dxa"/>
          </w:tcPr>
          <w:p w14:paraId="51AB8FF1" w14:textId="77777777" w:rsidR="000219F6" w:rsidRDefault="00000000">
            <w:pPr>
              <w:rPr>
                <w:rFonts w:ascii="Times New Roman" w:eastAsia="Times New Roman" w:hAnsi="Times New Roman" w:cs="Times New Roman"/>
                <w:color w:val="FF0000"/>
              </w:rPr>
            </w:pPr>
            <w:r>
              <w:rPr>
                <w:rFonts w:ascii="Times New Roman" w:eastAsia="Times New Roman" w:hAnsi="Times New Roman" w:cs="Times New Roman"/>
                <w:color w:val="FF0000"/>
                <w:highlight w:val="yellow"/>
              </w:rPr>
              <w:t>***** Define Meet Format****</w:t>
            </w:r>
          </w:p>
          <w:p w14:paraId="3DBDF27C" w14:textId="77777777" w:rsidR="000219F6" w:rsidRPr="00F27B7C" w:rsidRDefault="00000000" w:rsidP="00F27B7C">
            <w:pPr>
              <w:numPr>
                <w:ilvl w:val="0"/>
                <w:numId w:val="9"/>
              </w:numPr>
              <w:pBdr>
                <w:top w:val="nil"/>
                <w:left w:val="nil"/>
                <w:bottom w:val="nil"/>
                <w:right w:val="nil"/>
                <w:between w:val="nil"/>
              </w:pBdr>
              <w:spacing w:line="259" w:lineRule="auto"/>
              <w:rPr>
                <w:rFonts w:ascii="Times New Roman" w:eastAsia="Times New Roman" w:hAnsi="Times New Roman" w:cs="Times New Roman"/>
                <w:color w:val="000000" w:themeColor="text1"/>
              </w:rPr>
            </w:pPr>
            <w:r w:rsidRPr="00F27B7C">
              <w:rPr>
                <w:rFonts w:ascii="Times New Roman" w:eastAsia="Times New Roman" w:hAnsi="Times New Roman" w:cs="Times New Roman"/>
                <w:color w:val="000000" w:themeColor="text1"/>
              </w:rPr>
              <w:t>SCY or LCM</w:t>
            </w:r>
          </w:p>
          <w:p w14:paraId="3B0C4209" w14:textId="5019B0E4" w:rsidR="000219F6" w:rsidRPr="00F27B7C" w:rsidRDefault="00000000" w:rsidP="00F27B7C">
            <w:pPr>
              <w:numPr>
                <w:ilvl w:val="0"/>
                <w:numId w:val="9"/>
              </w:numPr>
              <w:pBdr>
                <w:top w:val="nil"/>
                <w:left w:val="nil"/>
                <w:bottom w:val="nil"/>
                <w:right w:val="nil"/>
                <w:between w:val="nil"/>
              </w:pBdr>
              <w:spacing w:line="259" w:lineRule="auto"/>
              <w:rPr>
                <w:rFonts w:ascii="Times New Roman" w:eastAsia="Times New Roman" w:hAnsi="Times New Roman" w:cs="Times New Roman"/>
                <w:color w:val="000000" w:themeColor="text1"/>
              </w:rPr>
            </w:pPr>
            <w:r w:rsidRPr="00F27B7C">
              <w:rPr>
                <w:rFonts w:ascii="Times New Roman" w:eastAsia="Times New Roman" w:hAnsi="Times New Roman" w:cs="Times New Roman"/>
                <w:color w:val="000000" w:themeColor="text1"/>
              </w:rPr>
              <w:t xml:space="preserve">Slow to Fast for Technical Strokes </w:t>
            </w:r>
          </w:p>
          <w:p w14:paraId="781D23C0" w14:textId="77777777" w:rsidR="00F27B7C" w:rsidRPr="00F27B7C" w:rsidRDefault="00F27B7C" w:rsidP="00F27B7C">
            <w:pPr>
              <w:pStyle w:val="ListParagraph"/>
              <w:numPr>
                <w:ilvl w:val="0"/>
                <w:numId w:val="9"/>
              </w:numPr>
              <w:rPr>
                <w:rFonts w:ascii="Times New Roman" w:hAnsi="Times New Roman" w:cs="Times New Roman"/>
                <w:color w:val="000000" w:themeColor="text1"/>
              </w:rPr>
            </w:pPr>
            <w:r w:rsidRPr="00F27B7C">
              <w:rPr>
                <w:rFonts w:ascii="Times New Roman" w:hAnsi="Times New Roman" w:cs="Times New Roman"/>
                <w:color w:val="000000" w:themeColor="text1"/>
              </w:rPr>
              <w:t>500 free, 1650 free, and 400IM will be run Fast to Slow</w:t>
            </w:r>
          </w:p>
          <w:p w14:paraId="3D6B9D7B" w14:textId="3438DBCC" w:rsidR="000219F6" w:rsidRPr="00F27B7C" w:rsidRDefault="00000000" w:rsidP="00F27B7C">
            <w:pPr>
              <w:numPr>
                <w:ilvl w:val="0"/>
                <w:numId w:val="9"/>
              </w:numPr>
              <w:pBdr>
                <w:top w:val="nil"/>
                <w:left w:val="nil"/>
                <w:bottom w:val="nil"/>
                <w:right w:val="nil"/>
                <w:between w:val="nil"/>
              </w:pBdr>
              <w:spacing w:line="259" w:lineRule="auto"/>
              <w:rPr>
                <w:rFonts w:ascii="Times New Roman" w:eastAsia="Times New Roman" w:hAnsi="Times New Roman" w:cs="Times New Roman"/>
                <w:color w:val="000000" w:themeColor="text1"/>
              </w:rPr>
            </w:pPr>
            <w:r w:rsidRPr="00F27B7C">
              <w:rPr>
                <w:rFonts w:ascii="Times New Roman" w:eastAsia="Times New Roman" w:hAnsi="Times New Roman" w:cs="Times New Roman"/>
                <w:color w:val="000000" w:themeColor="text1"/>
              </w:rPr>
              <w:t>Time Final Format (TF)</w:t>
            </w:r>
          </w:p>
          <w:p w14:paraId="2FE0150F" w14:textId="77777777" w:rsidR="00F27B7C" w:rsidRPr="00F27B7C" w:rsidRDefault="00F27B7C" w:rsidP="00F27B7C">
            <w:pPr>
              <w:pStyle w:val="ListParagraph"/>
              <w:numPr>
                <w:ilvl w:val="0"/>
                <w:numId w:val="9"/>
              </w:numPr>
              <w:rPr>
                <w:rFonts w:ascii="Times New Roman" w:hAnsi="Times New Roman" w:cs="Times New Roman"/>
                <w:color w:val="000000" w:themeColor="text1"/>
              </w:rPr>
            </w:pPr>
            <w:r w:rsidRPr="00F27B7C">
              <w:rPr>
                <w:rFonts w:ascii="Times New Roman" w:hAnsi="Times New Roman" w:cs="Times New Roman"/>
                <w:color w:val="000000" w:themeColor="text1"/>
              </w:rPr>
              <w:t>10 lanes used for competition</w:t>
            </w:r>
          </w:p>
          <w:p w14:paraId="6676374D" w14:textId="42949E57" w:rsidR="000219F6" w:rsidRDefault="00F27B7C" w:rsidP="00F27B7C">
            <w:pPr>
              <w:numPr>
                <w:ilvl w:val="0"/>
                <w:numId w:val="9"/>
              </w:numPr>
              <w:pBdr>
                <w:top w:val="nil"/>
                <w:left w:val="nil"/>
                <w:bottom w:val="nil"/>
                <w:right w:val="nil"/>
                <w:between w:val="nil"/>
              </w:pBdr>
              <w:spacing w:after="160" w:line="259" w:lineRule="auto"/>
              <w:rPr>
                <w:rFonts w:ascii="Times New Roman" w:eastAsia="Times New Roman" w:hAnsi="Times New Roman" w:cs="Times New Roman"/>
                <w:color w:val="FF0000"/>
              </w:rPr>
            </w:pPr>
            <w:r w:rsidRPr="00F27B7C">
              <w:rPr>
                <w:rFonts w:ascii="Times New Roman" w:hAnsi="Times New Roman" w:cs="Times New Roman"/>
                <w:color w:val="000000" w:themeColor="text1"/>
              </w:rPr>
              <w:t>Warmup lanes will be available in the diving well</w:t>
            </w:r>
          </w:p>
        </w:tc>
      </w:tr>
      <w:tr w:rsidR="000219F6" w14:paraId="2C2C16C5" w14:textId="77777777">
        <w:tc>
          <w:tcPr>
            <w:tcW w:w="2970" w:type="dxa"/>
          </w:tcPr>
          <w:p w14:paraId="590B6AD9"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ENTRY FEES:</w:t>
            </w:r>
          </w:p>
          <w:p w14:paraId="260EE684" w14:textId="77777777" w:rsidR="000219F6" w:rsidRDefault="000219F6">
            <w:pPr>
              <w:rPr>
                <w:rFonts w:ascii="Times New Roman" w:eastAsia="Times New Roman" w:hAnsi="Times New Roman" w:cs="Times New Roman"/>
                <w:b/>
              </w:rPr>
            </w:pPr>
          </w:p>
        </w:tc>
        <w:tc>
          <w:tcPr>
            <w:tcW w:w="8370" w:type="dxa"/>
          </w:tcPr>
          <w:p w14:paraId="24AE2E12" w14:textId="5550E1B4" w:rsidR="000219F6" w:rsidRDefault="00000000">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IND. EVENT FEE:  </w:t>
            </w:r>
            <w:r>
              <w:rPr>
                <w:rFonts w:ascii="Times New Roman" w:eastAsia="Times New Roman" w:hAnsi="Times New Roman" w:cs="Times New Roman"/>
                <w:color w:val="FF0000"/>
              </w:rPr>
              <w:t>$</w:t>
            </w:r>
            <w:r w:rsidR="00F27B7C">
              <w:rPr>
                <w:rFonts w:ascii="Times New Roman" w:eastAsia="Times New Roman" w:hAnsi="Times New Roman" w:cs="Times New Roman"/>
                <w:color w:val="FF0000"/>
              </w:rPr>
              <w:t>1</w:t>
            </w:r>
            <w:r w:rsidR="00B458DA">
              <w:rPr>
                <w:rFonts w:ascii="Times New Roman" w:eastAsia="Times New Roman" w:hAnsi="Times New Roman" w:cs="Times New Roman"/>
                <w:color w:val="FF0000"/>
              </w:rPr>
              <w:t>3</w:t>
            </w:r>
            <w:r w:rsidR="00F27B7C">
              <w:rPr>
                <w:rFonts w:ascii="Times New Roman" w:eastAsia="Times New Roman" w:hAnsi="Times New Roman" w:cs="Times New Roman"/>
                <w:color w:val="FF0000"/>
              </w:rPr>
              <w:t>.50</w:t>
            </w:r>
            <w:r>
              <w:rPr>
                <w:rFonts w:ascii="Times New Roman" w:eastAsia="Times New Roman" w:hAnsi="Times New Roman" w:cs="Times New Roman"/>
                <w:color w:val="FF0000"/>
              </w:rPr>
              <w:t xml:space="preserve"> / Event</w:t>
            </w:r>
          </w:p>
          <w:p w14:paraId="492A3364" w14:textId="444DD9DE" w:rsidR="000219F6" w:rsidRDefault="00000000">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LATE IND. ENTRIES: </w:t>
            </w:r>
            <w:r>
              <w:rPr>
                <w:rFonts w:ascii="Times New Roman" w:eastAsia="Times New Roman" w:hAnsi="Times New Roman" w:cs="Times New Roman"/>
                <w:color w:val="FF0000"/>
              </w:rPr>
              <w:t>$</w:t>
            </w:r>
            <w:r w:rsidR="00F27B7C">
              <w:rPr>
                <w:rFonts w:ascii="Times New Roman" w:eastAsia="Times New Roman" w:hAnsi="Times New Roman" w:cs="Times New Roman"/>
                <w:color w:val="FF0000"/>
              </w:rPr>
              <w:t>25</w:t>
            </w:r>
            <w:r>
              <w:rPr>
                <w:rFonts w:ascii="Times New Roman" w:eastAsia="Times New Roman" w:hAnsi="Times New Roman" w:cs="Times New Roman"/>
                <w:color w:val="FF0000"/>
              </w:rPr>
              <w:t xml:space="preserve"> / Event</w:t>
            </w:r>
          </w:p>
          <w:p w14:paraId="3F8AC969" w14:textId="5239F1BA" w:rsidR="000219F6" w:rsidRPr="00F27B7C" w:rsidRDefault="00000000" w:rsidP="00F27B7C">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FACILITY SURCHARGE: </w:t>
            </w:r>
            <w:r w:rsidR="00F27B7C">
              <w:rPr>
                <w:rFonts w:ascii="Times New Roman" w:eastAsia="Times New Roman" w:hAnsi="Times New Roman" w:cs="Times New Roman"/>
                <w:color w:val="FF0000"/>
              </w:rPr>
              <w:t>$15</w:t>
            </w:r>
          </w:p>
          <w:p w14:paraId="4A5D8507" w14:textId="77777777" w:rsidR="000219F6" w:rsidRDefault="00000000">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$3.00 GA LSC Travel Fund per athlete</w:t>
            </w:r>
          </w:p>
          <w:p w14:paraId="00C54D1E" w14:textId="77777777" w:rsidR="000219F6" w:rsidRDefault="00000000">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$6.00 GA travel fee applies to all non-Georgia LSC registered athletes</w:t>
            </w:r>
          </w:p>
        </w:tc>
      </w:tr>
      <w:tr w:rsidR="000219F6" w14:paraId="6190F1F8" w14:textId="77777777">
        <w:tc>
          <w:tcPr>
            <w:tcW w:w="2970" w:type="dxa"/>
          </w:tcPr>
          <w:p w14:paraId="3272571D"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ELIGIBILITY:</w:t>
            </w:r>
          </w:p>
        </w:tc>
        <w:tc>
          <w:tcPr>
            <w:tcW w:w="8370" w:type="dxa"/>
          </w:tcPr>
          <w:p w14:paraId="6784C6D1" w14:textId="77777777" w:rsidR="000219F6" w:rsidRDefault="00000000">
            <w:pPr>
              <w:rPr>
                <w:rFonts w:ascii="Times New Roman" w:eastAsia="Times New Roman" w:hAnsi="Times New Roman" w:cs="Times New Roman"/>
                <w:color w:val="FF0000"/>
              </w:rPr>
            </w:pPr>
            <w:r>
              <w:rPr>
                <w:rFonts w:ascii="Times New Roman" w:eastAsia="Times New Roman" w:hAnsi="Times New Roman" w:cs="Times New Roman"/>
                <w:b/>
                <w:color w:val="FF0000"/>
                <w:highlight w:val="yellow"/>
              </w:rPr>
              <w:t>****SELECT</w:t>
            </w:r>
            <w:r>
              <w:rPr>
                <w:rFonts w:ascii="Times New Roman" w:eastAsia="Times New Roman" w:hAnsi="Times New Roman" w:cs="Times New Roman"/>
                <w:color w:val="FF0000"/>
                <w:highlight w:val="yellow"/>
              </w:rPr>
              <w:t>****</w:t>
            </w:r>
            <w:r>
              <w:rPr>
                <w:rFonts w:ascii="Times New Roman" w:eastAsia="Times New Roman" w:hAnsi="Times New Roman" w:cs="Times New Roman"/>
                <w:color w:val="FF0000"/>
              </w:rPr>
              <w:t xml:space="preserve"> </w:t>
            </w:r>
          </w:p>
          <w:p w14:paraId="6BCC28DC" w14:textId="1A8604E8" w:rsidR="000219F6" w:rsidRDefault="00000000">
            <w:pPr>
              <w:rPr>
                <w:rFonts w:ascii="Times New Roman" w:eastAsia="Times New Roman" w:hAnsi="Times New Roman" w:cs="Times New Roman"/>
              </w:rPr>
            </w:pPr>
            <w:r>
              <w:rPr>
                <w:rFonts w:ascii="Times New Roman" w:eastAsia="Times New Roman" w:hAnsi="Times New Roman" w:cs="Times New Roman"/>
                <w:color w:val="FF0000"/>
              </w:rPr>
              <w:lastRenderedPageBreak/>
              <w:t>Invitational</w:t>
            </w:r>
          </w:p>
          <w:p w14:paraId="12487BDB" w14:textId="77777777" w:rsidR="000219F6"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This meet will be conducted as defined above. All 2023 swimmers registered with USA Swimming and/or their respective FINA Federation, in good standing with their local national federation, will be allowed to compete.</w:t>
            </w:r>
          </w:p>
          <w:p w14:paraId="01C444D3"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All foreign delegations must submit documentation from their federation indicating athletes, coaches, and team support are members in good standing of their FINA affiliated federation. “Host Club” will not allow unregistered swimmers, coaches, officials, or teams to participate in this meet. No swimmer will be permitted to compete unless the swimmer is a member in as provided in Article 302.</w:t>
            </w:r>
          </w:p>
        </w:tc>
      </w:tr>
      <w:tr w:rsidR="000219F6" w14:paraId="2130CE34" w14:textId="77777777">
        <w:tc>
          <w:tcPr>
            <w:tcW w:w="2970" w:type="dxa"/>
          </w:tcPr>
          <w:p w14:paraId="109FB474"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lastRenderedPageBreak/>
              <w:t>ENTRIES:</w:t>
            </w:r>
          </w:p>
        </w:tc>
        <w:tc>
          <w:tcPr>
            <w:tcW w:w="8370" w:type="dxa"/>
          </w:tcPr>
          <w:p w14:paraId="59DA8C33" w14:textId="77777777" w:rsidR="000219F6" w:rsidRDefault="00000000">
            <w:pPr>
              <w:rPr>
                <w:rFonts w:ascii="Times New Roman" w:eastAsia="Times New Roman" w:hAnsi="Times New Roman" w:cs="Times New Roman"/>
                <w:color w:val="FF0000"/>
              </w:rPr>
            </w:pPr>
            <w:r>
              <w:rPr>
                <w:rFonts w:ascii="Times New Roman" w:eastAsia="Times New Roman" w:hAnsi="Times New Roman" w:cs="Times New Roman"/>
                <w:color w:val="FF0000"/>
                <w:highlight w:val="yellow"/>
              </w:rPr>
              <w:t>***** Define *****</w:t>
            </w:r>
          </w:p>
          <w:p w14:paraId="30415400" w14:textId="3D3F9F33" w:rsidR="000219F6" w:rsidRDefault="00000000">
            <w:pPr>
              <w:rPr>
                <w:rFonts w:ascii="Times New Roman" w:eastAsia="Times New Roman" w:hAnsi="Times New Roman" w:cs="Times New Roman"/>
              </w:rPr>
            </w:pPr>
            <w:r>
              <w:rPr>
                <w:rFonts w:ascii="Times New Roman" w:eastAsia="Times New Roman" w:hAnsi="Times New Roman" w:cs="Times New Roman"/>
              </w:rPr>
              <w:t xml:space="preserve">Swimmers may swim a maximum of </w:t>
            </w:r>
            <w:r>
              <w:rPr>
                <w:rFonts w:ascii="Times New Roman" w:eastAsia="Times New Roman" w:hAnsi="Times New Roman" w:cs="Times New Roman"/>
                <w:color w:val="FF0000"/>
              </w:rPr>
              <w:t>(</w:t>
            </w:r>
            <w:r w:rsidR="00B458DA">
              <w:rPr>
                <w:rFonts w:ascii="Times New Roman" w:eastAsia="Times New Roman" w:hAnsi="Times New Roman" w:cs="Times New Roman"/>
                <w:color w:val="FF0000"/>
              </w:rPr>
              <w:t>THREE</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individual events per day. Deck entries can be made with the clerk of course up to 30 minutes before the start of the session. </w:t>
            </w:r>
          </w:p>
          <w:p w14:paraId="554044D0" w14:textId="77777777" w:rsidR="000219F6" w:rsidRDefault="000219F6">
            <w:pPr>
              <w:rPr>
                <w:rFonts w:ascii="Times New Roman" w:eastAsia="Times New Roman" w:hAnsi="Times New Roman" w:cs="Times New Roman"/>
              </w:rPr>
            </w:pPr>
          </w:p>
          <w:p w14:paraId="1D9CBDF9" w14:textId="77777777" w:rsidR="000219F6" w:rsidRDefault="00000000">
            <w:pPr>
              <w:rPr>
                <w:rFonts w:ascii="Times New Roman" w:eastAsia="Times New Roman" w:hAnsi="Times New Roman" w:cs="Times New Roman"/>
                <w:color w:val="FF0000"/>
              </w:rPr>
            </w:pPr>
            <w:r>
              <w:rPr>
                <w:rFonts w:ascii="Times New Roman" w:eastAsia="Times New Roman" w:hAnsi="Times New Roman" w:cs="Times New Roman"/>
              </w:rPr>
              <w:t xml:space="preserve"> </w:t>
            </w:r>
            <w:r>
              <w:rPr>
                <w:rFonts w:ascii="Times New Roman" w:eastAsia="Times New Roman" w:hAnsi="Times New Roman" w:cs="Times New Roman"/>
                <w:color w:val="FF0000"/>
              </w:rPr>
              <w:t>****IF APPLICABLE**** Time Trial events will be included in daily individual event limit.</w:t>
            </w:r>
          </w:p>
        </w:tc>
      </w:tr>
      <w:tr w:rsidR="000219F6" w14:paraId="34130D2C" w14:textId="77777777">
        <w:tc>
          <w:tcPr>
            <w:tcW w:w="2970" w:type="dxa"/>
          </w:tcPr>
          <w:p w14:paraId="68636513"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CHECK IN:</w:t>
            </w:r>
          </w:p>
          <w:p w14:paraId="48296EFB"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p w14:paraId="78936E4B" w14:textId="77777777" w:rsidR="000219F6" w:rsidRDefault="000219F6">
            <w:pPr>
              <w:rPr>
                <w:rFonts w:ascii="Times New Roman" w:eastAsia="Times New Roman" w:hAnsi="Times New Roman" w:cs="Times New Roman"/>
                <w:b/>
              </w:rPr>
            </w:pPr>
          </w:p>
          <w:p w14:paraId="4AFB2EA7"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CLERK of COURSE:</w:t>
            </w:r>
          </w:p>
        </w:tc>
        <w:tc>
          <w:tcPr>
            <w:tcW w:w="8370" w:type="dxa"/>
          </w:tcPr>
          <w:p w14:paraId="3A414009" w14:textId="1D925390" w:rsidR="000219F6" w:rsidRDefault="00F27B7C">
            <w:pPr>
              <w:rPr>
                <w:rFonts w:ascii="Times New Roman" w:eastAsia="Times New Roman" w:hAnsi="Times New Roman" w:cs="Times New Roman"/>
                <w:color w:val="FF0000"/>
              </w:rPr>
            </w:pPr>
            <w:r w:rsidRPr="00895B0E">
              <w:rPr>
                <w:rFonts w:ascii="Times New Roman" w:hAnsi="Times New Roman" w:cs="Times New Roman"/>
              </w:rPr>
              <w:t>Positive check in for 400IM, 500 Free, and 1</w:t>
            </w:r>
            <w:r>
              <w:rPr>
                <w:rFonts w:ascii="Times New Roman" w:hAnsi="Times New Roman" w:cs="Times New Roman"/>
              </w:rPr>
              <w:t>650</w:t>
            </w:r>
            <w:r w:rsidRPr="00895B0E">
              <w:rPr>
                <w:rFonts w:ascii="Times New Roman" w:hAnsi="Times New Roman" w:cs="Times New Roman"/>
              </w:rPr>
              <w:t xml:space="preserve"> Free. These events will be deck-seeded and will be swum fastest to slowest, alternating women/men. If necessary, in order to maintain a reasonable timeline, the number of heats may be limited in these events. Swimmers must check in for the 400IM and 1</w:t>
            </w:r>
            <w:r>
              <w:rPr>
                <w:rFonts w:ascii="Times New Roman" w:hAnsi="Times New Roman" w:cs="Times New Roman"/>
              </w:rPr>
              <w:t xml:space="preserve">650 </w:t>
            </w:r>
            <w:r w:rsidRPr="00895B0E">
              <w:rPr>
                <w:rFonts w:ascii="Times New Roman" w:hAnsi="Times New Roman" w:cs="Times New Roman"/>
              </w:rPr>
              <w:t>Free by 1</w:t>
            </w:r>
            <w:r>
              <w:rPr>
                <w:rFonts w:ascii="Times New Roman" w:hAnsi="Times New Roman" w:cs="Times New Roman"/>
              </w:rPr>
              <w:t>2</w:t>
            </w:r>
            <w:r w:rsidRPr="00895B0E">
              <w:rPr>
                <w:rFonts w:ascii="Times New Roman" w:hAnsi="Times New Roman" w:cs="Times New Roman"/>
              </w:rPr>
              <w:t>:00</w:t>
            </w:r>
            <w:r>
              <w:rPr>
                <w:rFonts w:ascii="Times New Roman" w:hAnsi="Times New Roman" w:cs="Times New Roman"/>
              </w:rPr>
              <w:t>p</w:t>
            </w:r>
            <w:r w:rsidRPr="00895B0E">
              <w:rPr>
                <w:rFonts w:ascii="Times New Roman" w:hAnsi="Times New Roman" w:cs="Times New Roman"/>
              </w:rPr>
              <w:t xml:space="preserve">m on Saturday, the 500Free by </w:t>
            </w:r>
            <w:r>
              <w:rPr>
                <w:rFonts w:ascii="Times New Roman" w:hAnsi="Times New Roman" w:cs="Times New Roman"/>
              </w:rPr>
              <w:t>10</w:t>
            </w:r>
            <w:r w:rsidRPr="00895B0E">
              <w:rPr>
                <w:rFonts w:ascii="Times New Roman" w:hAnsi="Times New Roman" w:cs="Times New Roman"/>
              </w:rPr>
              <w:t>:00am on Sunday.</w:t>
            </w:r>
          </w:p>
          <w:p w14:paraId="744271C2" w14:textId="11A5CD1A" w:rsidR="000219F6" w:rsidRDefault="00000000">
            <w:pPr>
              <w:rPr>
                <w:rFonts w:ascii="Times New Roman" w:eastAsia="Times New Roman" w:hAnsi="Times New Roman" w:cs="Times New Roman"/>
                <w:color w:val="FF0000"/>
              </w:rPr>
            </w:pPr>
            <w:r>
              <w:rPr>
                <w:rFonts w:ascii="Times New Roman" w:eastAsia="Times New Roman" w:hAnsi="Times New Roman" w:cs="Times New Roman"/>
                <w:color w:val="FF0000"/>
                <w:highlight w:val="yellow"/>
              </w:rPr>
              <w:t>***Define procedure and Times***</w:t>
            </w:r>
            <w:r>
              <w:rPr>
                <w:rFonts w:ascii="Times New Roman" w:eastAsia="Times New Roman" w:hAnsi="Times New Roman" w:cs="Times New Roman"/>
                <w:color w:val="FF0000"/>
              </w:rPr>
              <w:t>(</w:t>
            </w:r>
            <w:r w:rsidR="00F27B7C">
              <w:rPr>
                <w:rFonts w:ascii="Times New Roman" w:eastAsia="Times New Roman" w:hAnsi="Times New Roman" w:cs="Times New Roman"/>
                <w:color w:val="FF0000"/>
              </w:rPr>
              <w:t>Clerk of Course open during warmup on both days).</w:t>
            </w:r>
          </w:p>
        </w:tc>
      </w:tr>
      <w:tr w:rsidR="000219F6" w14:paraId="79F06311" w14:textId="77777777">
        <w:tc>
          <w:tcPr>
            <w:tcW w:w="2970" w:type="dxa"/>
          </w:tcPr>
          <w:p w14:paraId="59ED27D3"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ENTRY SUBMISSION:</w:t>
            </w:r>
          </w:p>
        </w:tc>
        <w:tc>
          <w:tcPr>
            <w:tcW w:w="8370" w:type="dxa"/>
          </w:tcPr>
          <w:p w14:paraId="7A1DB77E" w14:textId="3BC5A5D6" w:rsidR="000219F6" w:rsidRPr="00F27B7C" w:rsidRDefault="00000000">
            <w:pPr>
              <w:pBdr>
                <w:top w:val="nil"/>
                <w:left w:val="nil"/>
                <w:bottom w:val="nil"/>
                <w:right w:val="nil"/>
                <w:between w:val="nil"/>
              </w:pBdr>
              <w:tabs>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rPr>
                <w:rFonts w:ascii="Times New Roman" w:eastAsia="Times New Roman" w:hAnsi="Times New Roman" w:cs="Times New Roman"/>
                <w:color w:val="FF0000"/>
              </w:rPr>
            </w:pPr>
            <w:r>
              <w:rPr>
                <w:rFonts w:ascii="Times New Roman" w:eastAsia="Times New Roman" w:hAnsi="Times New Roman" w:cs="Times New Roman"/>
                <w:b/>
                <w:color w:val="000000"/>
              </w:rPr>
              <w:t xml:space="preserve">Submit one check payable to: </w:t>
            </w:r>
            <w:proofErr w:type="spellStart"/>
            <w:r w:rsidR="00F27B7C" w:rsidRPr="00F27B7C">
              <w:rPr>
                <w:rStyle w:val="None"/>
                <w:rFonts w:ascii="Times New Roman" w:hAnsi="Times New Roman" w:cs="Times New Roman"/>
                <w:b/>
                <w:bCs/>
                <w:color w:val="FF0000"/>
              </w:rPr>
              <w:t>SwimAtlanta</w:t>
            </w:r>
            <w:proofErr w:type="spellEnd"/>
          </w:p>
          <w:p w14:paraId="45740D39" w14:textId="1FB66580" w:rsidR="00F27B7C" w:rsidRDefault="00000000" w:rsidP="00F27B7C">
            <w:pPr>
              <w:pStyle w:val="Body"/>
              <w:tabs>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rPr>
                <w:rStyle w:val="None"/>
                <w:color w:val="FF0000"/>
              </w:rPr>
            </w:pPr>
            <w:r>
              <w:rPr>
                <w:rFonts w:eastAsia="Times New Roman" w:cs="Times New Roman"/>
                <w:b/>
              </w:rPr>
              <w:t>Entries must be received on or before</w:t>
            </w:r>
            <w:proofErr w:type="gramStart"/>
            <w:r>
              <w:rPr>
                <w:rFonts w:eastAsia="Times New Roman" w:cs="Times New Roman"/>
              </w:rPr>
              <w:t xml:space="preserve">: </w:t>
            </w:r>
            <w:r w:rsidR="00F27B7C" w:rsidRPr="00F0001D">
              <w:rPr>
                <w:rStyle w:val="None"/>
                <w:rFonts w:cs="Times New Roman"/>
                <w:color w:val="auto"/>
                <w:sz w:val="22"/>
                <w:szCs w:val="22"/>
              </w:rPr>
              <w:t>:</w:t>
            </w:r>
            <w:proofErr w:type="gramEnd"/>
            <w:r w:rsidR="00F27B7C" w:rsidRPr="00F0001D">
              <w:rPr>
                <w:rStyle w:val="None"/>
                <w:rFonts w:cs="Times New Roman"/>
                <w:color w:val="auto"/>
                <w:sz w:val="22"/>
                <w:szCs w:val="22"/>
              </w:rPr>
              <w:t xml:space="preserve"> </w:t>
            </w:r>
            <w:r w:rsidR="00F27B7C" w:rsidRPr="00565885">
              <w:rPr>
                <w:rStyle w:val="None"/>
                <w:rFonts w:cs="Times New Roman"/>
                <w:color w:val="FF0000"/>
                <w:sz w:val="22"/>
                <w:szCs w:val="22"/>
              </w:rPr>
              <w:t>J</w:t>
            </w:r>
            <w:r w:rsidR="00F27B7C" w:rsidRPr="00565885">
              <w:rPr>
                <w:rStyle w:val="None"/>
                <w:color w:val="FF0000"/>
              </w:rPr>
              <w:t xml:space="preserve">anuary </w:t>
            </w:r>
            <w:r w:rsidR="00B458DA">
              <w:rPr>
                <w:rStyle w:val="None"/>
                <w:color w:val="FF0000"/>
              </w:rPr>
              <w:t>5</w:t>
            </w:r>
            <w:r w:rsidR="00F27B7C" w:rsidRPr="00565885">
              <w:rPr>
                <w:rStyle w:val="None"/>
                <w:color w:val="FF0000"/>
              </w:rPr>
              <w:t>, 202</w:t>
            </w:r>
            <w:r w:rsidR="00B458DA">
              <w:rPr>
                <w:rStyle w:val="None"/>
                <w:color w:val="FF0000"/>
              </w:rPr>
              <w:t>5</w:t>
            </w:r>
            <w:r w:rsidR="00F27B7C" w:rsidRPr="00565885">
              <w:rPr>
                <w:rStyle w:val="None"/>
                <w:rFonts w:cs="Times New Roman"/>
                <w:color w:val="FF0000"/>
                <w:sz w:val="22"/>
                <w:szCs w:val="22"/>
              </w:rPr>
              <w:t xml:space="preserve"> </w:t>
            </w:r>
            <w:r w:rsidR="00F27B7C">
              <w:rPr>
                <w:rStyle w:val="None"/>
                <w:rFonts w:cs="Times New Roman"/>
                <w:color w:val="FF0000"/>
                <w:sz w:val="22"/>
                <w:szCs w:val="22"/>
              </w:rPr>
              <w:t xml:space="preserve"> </w:t>
            </w:r>
            <w:r w:rsidR="00F27B7C">
              <w:rPr>
                <w:rStyle w:val="None"/>
              </w:rPr>
              <w:t xml:space="preserve"> </w:t>
            </w:r>
          </w:p>
          <w:p w14:paraId="0D4061B0" w14:textId="102C0C64" w:rsidR="000219F6" w:rsidRDefault="00000000">
            <w:pPr>
              <w:rPr>
                <w:rFonts w:ascii="Times New Roman" w:eastAsia="Times New Roman" w:hAnsi="Times New Roman" w:cs="Times New Roman"/>
                <w:color w:val="FF0000"/>
              </w:rPr>
            </w:pPr>
            <w:r>
              <w:rPr>
                <w:rFonts w:ascii="Times New Roman" w:eastAsia="Times New Roman" w:hAnsi="Times New Roman" w:cs="Times New Roman"/>
                <w:color w:val="000000"/>
              </w:rPr>
              <w:t xml:space="preserve">Submit entries using Hy-Tek team manager. Entries must include the USA Swimming Club Code and each swimmer’s USA Swimming number, first and last name, age, and seeding time for each event entered. </w:t>
            </w:r>
          </w:p>
        </w:tc>
      </w:tr>
      <w:tr w:rsidR="000219F6" w14:paraId="50043E34" w14:textId="77777777">
        <w:tc>
          <w:tcPr>
            <w:tcW w:w="2970" w:type="dxa"/>
          </w:tcPr>
          <w:p w14:paraId="161583FB"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RULES:</w:t>
            </w:r>
          </w:p>
          <w:p w14:paraId="5274F0F3" w14:textId="77777777" w:rsidR="000219F6" w:rsidRDefault="000219F6">
            <w:pPr>
              <w:rPr>
                <w:rFonts w:ascii="Times New Roman" w:eastAsia="Times New Roman" w:hAnsi="Times New Roman" w:cs="Times New Roman"/>
                <w:b/>
                <w:color w:val="00CC00"/>
              </w:rPr>
            </w:pPr>
          </w:p>
        </w:tc>
        <w:tc>
          <w:tcPr>
            <w:tcW w:w="8370" w:type="dxa"/>
          </w:tcPr>
          <w:p w14:paraId="6B4C8007" w14:textId="77777777" w:rsidR="000219F6" w:rsidRDefault="00000000">
            <w:pPr>
              <w:rPr>
                <w:rFonts w:ascii="Times New Roman" w:eastAsia="Times New Roman" w:hAnsi="Times New Roman" w:cs="Times New Roman"/>
              </w:rPr>
            </w:pPr>
            <w:r>
              <w:rPr>
                <w:rFonts w:ascii="Times New Roman" w:eastAsia="Times New Roman" w:hAnsi="Times New Roman" w:cs="Times New Roman"/>
                <w:b/>
              </w:rPr>
              <w:t>Current USA Swimming Rules will govern this meet.</w:t>
            </w:r>
            <w:r>
              <w:rPr>
                <w:rFonts w:ascii="Times New Roman" w:eastAsia="Times New Roman" w:hAnsi="Times New Roman" w:cs="Times New Roman"/>
                <w:b/>
                <w:color w:val="FF0000"/>
              </w:rPr>
              <w:t xml:space="preserve"> </w:t>
            </w:r>
          </w:p>
          <w:p w14:paraId="70D88001" w14:textId="77777777" w:rsidR="000219F6" w:rsidRDefault="000219F6">
            <w:pPr>
              <w:shd w:val="clear" w:color="auto" w:fill="FFFFFF"/>
              <w:rPr>
                <w:rFonts w:ascii="Times New Roman" w:eastAsia="Times New Roman" w:hAnsi="Times New Roman" w:cs="Times New Roman"/>
                <w:b/>
              </w:rPr>
            </w:pPr>
          </w:p>
          <w:p w14:paraId="3CB3A31F" w14:textId="77777777" w:rsidR="000219F6" w:rsidRDefault="00000000">
            <w:pPr>
              <w:shd w:val="clear" w:color="auto" w:fill="FFFFFF"/>
              <w:rPr>
                <w:rFonts w:ascii="Times New Roman" w:eastAsia="Times New Roman" w:hAnsi="Times New Roman" w:cs="Times New Roman"/>
                <w:color w:val="0563C1"/>
                <w:u w:val="single"/>
              </w:rPr>
            </w:pPr>
            <w:hyperlink r:id="rId19">
              <w:r>
                <w:rPr>
                  <w:rFonts w:ascii="Times New Roman" w:eastAsia="Times New Roman" w:hAnsi="Times New Roman" w:cs="Times New Roman"/>
                  <w:b/>
                  <w:color w:val="0563C1"/>
                  <w:u w:val="single"/>
                </w:rPr>
                <w:t xml:space="preserve">Tech Suit Restrictions for 12-and-Under Swimmers </w:t>
              </w:r>
            </w:hyperlink>
            <w:r>
              <w:fldChar w:fldCharType="begin"/>
            </w:r>
            <w:r>
              <w:instrText xml:space="preserve"> HYPERLINK "https://www.usaswimming.org/news/2020/08/24/tech-suit-restriction-for-12-and-under-swimmers" </w:instrText>
            </w:r>
            <w:r>
              <w:fldChar w:fldCharType="separate"/>
            </w:r>
          </w:p>
          <w:p w14:paraId="5285A05F" w14:textId="77777777" w:rsidR="000219F6" w:rsidRDefault="00000000">
            <w:pPr>
              <w:shd w:val="clear" w:color="auto" w:fill="FFFFFF"/>
              <w:rPr>
                <w:rFonts w:ascii="Times New Roman" w:eastAsia="Times New Roman" w:hAnsi="Times New Roman" w:cs="Times New Roman"/>
                <w:color w:val="222222"/>
              </w:rPr>
            </w:pPr>
            <w:r>
              <w:fldChar w:fldCharType="end"/>
            </w:r>
            <w:r>
              <w:rPr>
                <w:rFonts w:ascii="Times New Roman" w:eastAsia="Times New Roman" w:hAnsi="Times New Roman" w:cs="Times New Roman"/>
                <w:color w:val="222222"/>
              </w:rPr>
              <w:t>(Note: WOVEN FABRIC-A suit with woven fabric and sewn seams that does not extend below the hips is permitted.) </w:t>
            </w:r>
          </w:p>
          <w:p w14:paraId="6B663A9F" w14:textId="77777777" w:rsidR="000219F6" w:rsidRDefault="0000000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(Note: KNIT FABRIC-A suit with knit fabric and sewn seams not extending below the knees is permitted.)  </w:t>
            </w:r>
          </w:p>
          <w:p w14:paraId="4BE3C4FF" w14:textId="77777777" w:rsidR="000219F6" w:rsidRDefault="0000000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This rule is in effect for all USA Swimming competitions in the United States, so any manufacturer or vendor selling a suit in the United States is subject to the above rule. No Technical Suits may be worn by any 12-Under USA Swimming athlete member in competition at any Sanctioned, Approved or Observed meet.</w:t>
            </w:r>
          </w:p>
          <w:p w14:paraId="7C093F61" w14:textId="77777777" w:rsidR="000219F6" w:rsidRDefault="000219F6">
            <w:pPr>
              <w:shd w:val="clear" w:color="auto" w:fill="FFFFFF"/>
              <w:rPr>
                <w:rFonts w:ascii="Times New Roman" w:eastAsia="Times New Roman" w:hAnsi="Times New Roman" w:cs="Times New Roman"/>
                <w:color w:val="222222"/>
              </w:rPr>
            </w:pPr>
          </w:p>
          <w:p w14:paraId="09D156CA"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Use of audio or visual recording devices, including a cell phone, is not permitted in changing areas, behind the blocks (Including warm-up, warm-down, and Competition), rest rooms or locker rooms.</w:t>
            </w:r>
          </w:p>
          <w:p w14:paraId="3EFB423F" w14:textId="77777777" w:rsidR="000219F6" w:rsidRDefault="000219F6">
            <w:pPr>
              <w:rPr>
                <w:rFonts w:ascii="Times New Roman" w:eastAsia="Times New Roman" w:hAnsi="Times New Roman" w:cs="Times New Roman"/>
              </w:rPr>
            </w:pPr>
          </w:p>
          <w:p w14:paraId="482953F0"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 xml:space="preserve">Any swimmer entered in the meet, must be certified by a USA Swimming member-coach as being proficient in performing a racing start or must start each race from within the water. When unaccompanied by a member coach, it is the responsibility of the swimmer or the swimmer’s legal guardian to ensure compliance with this requirement. </w:t>
            </w:r>
          </w:p>
          <w:p w14:paraId="7485EAFC" w14:textId="77777777" w:rsidR="000219F6" w:rsidRDefault="000219F6">
            <w:pPr>
              <w:rPr>
                <w:rFonts w:ascii="Times New Roman" w:eastAsia="Times New Roman" w:hAnsi="Times New Roman" w:cs="Times New Roman"/>
              </w:rPr>
            </w:pPr>
          </w:p>
          <w:p w14:paraId="5094CCB8" w14:textId="77777777" w:rsidR="000219F6" w:rsidRDefault="00000000">
            <w:pPr>
              <w:rPr>
                <w:rFonts w:ascii="Times New Roman" w:eastAsia="Times New Roman" w:hAnsi="Times New Roman" w:cs="Times New Roman"/>
              </w:rPr>
            </w:pPr>
            <w:r>
              <w:rPr>
                <w:rFonts w:ascii="Times New Roman" w:eastAsia="Times New Roman" w:hAnsi="Times New Roman" w:cs="Times New Roman"/>
                <w:b/>
              </w:rPr>
              <w:lastRenderedPageBreak/>
              <w:t>Deck changes are prohibited</w:t>
            </w:r>
            <w:r>
              <w:rPr>
                <w:rFonts w:ascii="Times New Roman" w:eastAsia="Times New Roman" w:hAnsi="Times New Roman" w:cs="Times New Roman"/>
              </w:rPr>
              <w:t>. (Defined as changing, in whole or in part, into or out of a swimsuit when wearing just one suit in an area other than a permanent or temporary locker room, bathroom, changing room or other space designated for changing purposes). Swimmers participating in deck changing could be subject to removal from further competition in the meet.</w:t>
            </w:r>
          </w:p>
          <w:p w14:paraId="777E7C64" w14:textId="77777777" w:rsidR="000219F6" w:rsidRDefault="000219F6">
            <w:pPr>
              <w:shd w:val="clear" w:color="auto" w:fill="FFFFFF"/>
              <w:rPr>
                <w:rFonts w:ascii="Times New Roman" w:eastAsia="Times New Roman" w:hAnsi="Times New Roman" w:cs="Times New Roman"/>
                <w:color w:val="222222"/>
              </w:rPr>
            </w:pPr>
          </w:p>
          <w:p w14:paraId="4A770875"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 xml:space="preserve">On deck registrations will not be permitted during this event. </w:t>
            </w:r>
          </w:p>
          <w:p w14:paraId="538C3B5B" w14:textId="77777777" w:rsidR="000219F6" w:rsidRDefault="000219F6">
            <w:pPr>
              <w:rPr>
                <w:rFonts w:ascii="Times New Roman" w:eastAsia="Times New Roman" w:hAnsi="Times New Roman" w:cs="Times New Roman"/>
              </w:rPr>
            </w:pPr>
          </w:p>
          <w:p w14:paraId="45CDFD81"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Operation of a drone, or any other flying apparatus, is prohibited over the venue (pools, athlete/coaches’ areas, spectator areas and open ceiling locker rooms) any time athletes, coaches, officials and /or spectators are present. Exceptions may be granted with prior written approval by the Program Operations Vice Chair, Program &amp; Events Committee Chair, or designee.</w:t>
            </w:r>
          </w:p>
          <w:p w14:paraId="0A8329D7" w14:textId="77777777" w:rsidR="000219F6" w:rsidRDefault="000219F6">
            <w:pPr>
              <w:rPr>
                <w:rFonts w:ascii="Times New Roman" w:eastAsia="Times New Roman" w:hAnsi="Times New Roman" w:cs="Times New Roman"/>
              </w:rPr>
            </w:pPr>
          </w:p>
          <w:p w14:paraId="64E8C6C4"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 xml:space="preserve">All referees, starters, administrative officials, chief judges, and stroke and turn judges, serving in an official capacity in a sanctioned event, must be non-athlete members of USA Swimming or members of other FINA-member organizations. All meet directors for meets sanctioned by USA Swimming must be members of USA Swimming. Except for coaches accompanying athletes participating under the provisions of 202.9 or USA Swimming’s “open border” policy, all persons acting in any coaching capacity in a sanctioned event must be coach members of USA Swimming. </w:t>
            </w:r>
          </w:p>
          <w:p w14:paraId="511E26BE" w14:textId="77777777" w:rsidR="000219F6" w:rsidRDefault="000219F6">
            <w:pPr>
              <w:rPr>
                <w:rFonts w:ascii="Times New Roman" w:eastAsia="Times New Roman" w:hAnsi="Times New Roman" w:cs="Times New Roman"/>
              </w:rPr>
            </w:pPr>
          </w:p>
          <w:p w14:paraId="0CC12330"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 xml:space="preserve">Photos and videos may be taken of swimmers during the meet by parents or a professional photographer retained by the host club. All participants agree to be filmed or photographed by photographers designated by the meet host and to allow the meet host the right to use names, pictures, likenesses, and biographical information before, during, or after the period of participation in Georgia Swimming competitions to promote swimming and meets hosted by the meet organizer. If you do not wish to have your child(ren) photographed, you may withdraw your consent by informing the Meet Director before the start of the first day of the meet. </w:t>
            </w:r>
          </w:p>
          <w:p w14:paraId="686FABF2" w14:textId="77777777" w:rsidR="000219F6" w:rsidRDefault="000219F6">
            <w:pPr>
              <w:rPr>
                <w:rFonts w:ascii="Times New Roman" w:eastAsia="Times New Roman" w:hAnsi="Times New Roman" w:cs="Times New Roman"/>
              </w:rPr>
            </w:pPr>
          </w:p>
          <w:p w14:paraId="1F245602"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Swimmers participating under the provisions of 202.9 or USA Swimming’s “open border” policy must be under the supervision of their own coach or a USA Swimming member coach. The Meet Director or Meet Referee may assist the swimmer in deciding for such supervision, but it is the swimmer’s responsibility to make such arrangements prior to the start of the meet.</w:t>
            </w:r>
          </w:p>
        </w:tc>
      </w:tr>
      <w:tr w:rsidR="000219F6" w14:paraId="6BB7129D" w14:textId="77777777">
        <w:tc>
          <w:tcPr>
            <w:tcW w:w="2970" w:type="dxa"/>
          </w:tcPr>
          <w:p w14:paraId="4DD32290"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lastRenderedPageBreak/>
              <w:t>USA SWIMMING MEMBER VERIFICATION:</w:t>
            </w:r>
          </w:p>
        </w:tc>
        <w:tc>
          <w:tcPr>
            <w:tcW w:w="8370" w:type="dxa"/>
          </w:tcPr>
          <w:p w14:paraId="37E1C7B4" w14:textId="77777777" w:rsidR="000219F6" w:rsidRDefault="00000000">
            <w:pPr>
              <w:rPr>
                <w:rFonts w:ascii="Times New Roman" w:eastAsia="Times New Roman" w:hAnsi="Times New Roman" w:cs="Times New Roman"/>
              </w:rPr>
            </w:pPr>
            <w:r>
              <w:rPr>
                <w:rFonts w:ascii="Times New Roman" w:eastAsia="Times New Roman" w:hAnsi="Times New Roman" w:cs="Times New Roman"/>
                <w:color w:val="000000"/>
                <w:highlight w:val="yellow"/>
              </w:rPr>
              <w:t>As of September 2022, Deck Pass and Deck Pass Plus are no longer available.</w:t>
            </w:r>
            <w:r>
              <w:rPr>
                <w:rFonts w:ascii="Times New Roman" w:eastAsia="Times New Roman" w:hAnsi="Times New Roman" w:cs="Times New Roman"/>
                <w:color w:val="000000"/>
                <w:highlight w:val="white"/>
              </w:rPr>
              <w:t xml:space="preserve"> To access USA Swimming member benefits, including your USA Swimming member card, download the USA Swimming app. Present this card to verify your USA-S and GA LSC credentials are in good standing.</w:t>
            </w:r>
          </w:p>
        </w:tc>
      </w:tr>
      <w:tr w:rsidR="000219F6" w14:paraId="32FC6B70" w14:textId="77777777">
        <w:tc>
          <w:tcPr>
            <w:tcW w:w="2970" w:type="dxa"/>
          </w:tcPr>
          <w:p w14:paraId="69520326"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COACHES:</w:t>
            </w:r>
          </w:p>
          <w:p w14:paraId="0A4FBB39" w14:textId="77777777" w:rsidR="000219F6" w:rsidRDefault="000219F6">
            <w:pPr>
              <w:rPr>
                <w:rFonts w:ascii="Times New Roman" w:eastAsia="Times New Roman" w:hAnsi="Times New Roman" w:cs="Times New Roman"/>
                <w:b/>
              </w:rPr>
            </w:pPr>
          </w:p>
          <w:p w14:paraId="2FCE3B32"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COACHES MEETING:</w:t>
            </w:r>
          </w:p>
        </w:tc>
        <w:tc>
          <w:tcPr>
            <w:tcW w:w="8370" w:type="dxa"/>
          </w:tcPr>
          <w:p w14:paraId="15C1BD91" w14:textId="77777777" w:rsidR="000219F6" w:rsidRDefault="00000000">
            <w:pPr>
              <w:rPr>
                <w:rFonts w:ascii="Times New Roman" w:eastAsia="Times New Roman" w:hAnsi="Times New Roman" w:cs="Times New Roman"/>
                <w:color w:val="FF0000"/>
              </w:rPr>
            </w:pPr>
            <w:r>
              <w:rPr>
                <w:rFonts w:ascii="Times New Roman" w:eastAsia="Times New Roman" w:hAnsi="Times New Roman" w:cs="Times New Roman"/>
              </w:rPr>
              <w:t>Coaches will be required to sign in at the Clerk of Course desk to verify their credentials, via SWIMS 3.0, are in good standing with USA-S and their respective LSC.</w:t>
            </w:r>
          </w:p>
          <w:p w14:paraId="44921355" w14:textId="77777777" w:rsidR="000219F6" w:rsidRDefault="00000000">
            <w:pPr>
              <w:rPr>
                <w:rFonts w:ascii="Times New Roman" w:eastAsia="Times New Roman" w:hAnsi="Times New Roman" w:cs="Times New Roman"/>
              </w:rPr>
            </w:pPr>
            <w:r>
              <w:rPr>
                <w:rFonts w:ascii="Times New Roman" w:eastAsia="Times New Roman" w:hAnsi="Times New Roman" w:cs="Times New Roman"/>
                <w:color w:val="FF0000"/>
              </w:rPr>
              <w:t>Define Coaches Meeting *** IF APPLICABLE ****</w:t>
            </w:r>
          </w:p>
        </w:tc>
      </w:tr>
      <w:tr w:rsidR="000219F6" w14:paraId="313EFEB8" w14:textId="77777777">
        <w:tc>
          <w:tcPr>
            <w:tcW w:w="2970" w:type="dxa"/>
          </w:tcPr>
          <w:p w14:paraId="18B26D13"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OFFICIALS:</w:t>
            </w:r>
          </w:p>
        </w:tc>
        <w:tc>
          <w:tcPr>
            <w:tcW w:w="8370" w:type="dxa"/>
          </w:tcPr>
          <w:p w14:paraId="100F2D06"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 xml:space="preserve">“Host Club” welcomes visiting officials and apprentices and will appreciate help in officiating this competition. There will be an official’s meeting </w:t>
            </w:r>
            <w:r>
              <w:rPr>
                <w:rFonts w:ascii="Times New Roman" w:eastAsia="Times New Roman" w:hAnsi="Times New Roman" w:cs="Times New Roman"/>
                <w:color w:val="FF0000"/>
              </w:rPr>
              <w:t xml:space="preserve">(HH:MM) </w:t>
            </w:r>
            <w:r>
              <w:rPr>
                <w:rFonts w:ascii="Times New Roman" w:eastAsia="Times New Roman" w:hAnsi="Times New Roman" w:cs="Times New Roman"/>
              </w:rPr>
              <w:t xml:space="preserve">prior to the start of each session. The official’s uniform will consist of a white polo collared shirt, navy blue shorts, skirts or slacks with white socks and white shoes. All officials must present at check </w:t>
            </w:r>
            <w:r>
              <w:rPr>
                <w:rFonts w:ascii="Times New Roman" w:eastAsia="Times New Roman" w:hAnsi="Times New Roman" w:cs="Times New Roman"/>
              </w:rPr>
              <w:lastRenderedPageBreak/>
              <w:t xml:space="preserve">in, their current LSC Officials Certification Card; </w:t>
            </w:r>
            <w:r>
              <w:rPr>
                <w:rFonts w:ascii="Times New Roman" w:eastAsia="Times New Roman" w:hAnsi="Times New Roman" w:cs="Times New Roman"/>
                <w:b/>
              </w:rPr>
              <w:t>OR</w:t>
            </w:r>
            <w:r>
              <w:rPr>
                <w:rFonts w:ascii="Times New Roman" w:eastAsia="Times New Roman" w:hAnsi="Times New Roman" w:cs="Times New Roman"/>
              </w:rPr>
              <w:t xml:space="preserve"> a recently completed Apprentice Form; </w:t>
            </w:r>
            <w:r>
              <w:rPr>
                <w:rFonts w:ascii="Times New Roman" w:eastAsia="Times New Roman" w:hAnsi="Times New Roman" w:cs="Times New Roman"/>
                <w:b/>
              </w:rPr>
              <w:t>AND</w:t>
            </w:r>
            <w:r>
              <w:rPr>
                <w:rFonts w:ascii="Times New Roman" w:eastAsia="Times New Roman" w:hAnsi="Times New Roman" w:cs="Times New Roman"/>
              </w:rPr>
              <w:t xml:space="preserve"> proof of current USA Swimming Non-Athlete membership. Credentials may be required for deck access and hospitality.</w:t>
            </w:r>
          </w:p>
        </w:tc>
      </w:tr>
      <w:tr w:rsidR="000219F6" w14:paraId="3C817443" w14:textId="77777777">
        <w:tc>
          <w:tcPr>
            <w:tcW w:w="2970" w:type="dxa"/>
          </w:tcPr>
          <w:p w14:paraId="58BEB3E1"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lastRenderedPageBreak/>
              <w:t>MEET COMMITTEE / MEET JURY:</w:t>
            </w:r>
          </w:p>
        </w:tc>
        <w:tc>
          <w:tcPr>
            <w:tcW w:w="8370" w:type="dxa"/>
          </w:tcPr>
          <w:p w14:paraId="2707B32E"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 xml:space="preserve">The Meet Committee / Meet Jury shall be established during the coaching meeting or prior to the competition and shall consist of the Meet Director, Meet Referee, 2 Coaches, and 1 athlete member, as appropriate. As defined in the Official Glossary </w:t>
            </w:r>
          </w:p>
          <w:p w14:paraId="6D71A986" w14:textId="77777777" w:rsidR="000219F6" w:rsidRDefault="00000000">
            <w:pPr>
              <w:rPr>
                <w:rFonts w:ascii="Times New Roman" w:eastAsia="Times New Roman" w:hAnsi="Times New Roman" w:cs="Times New Roman"/>
              </w:rPr>
            </w:pPr>
            <w:r>
              <w:rPr>
                <w:rFonts w:ascii="Times New Roman" w:eastAsia="Times New Roman" w:hAnsi="Times New Roman" w:cs="Times New Roman"/>
              </w:rPr>
              <w:t>(2023 USA Swimming Rulebook)</w:t>
            </w:r>
          </w:p>
        </w:tc>
      </w:tr>
      <w:tr w:rsidR="00F27B7C" w14:paraId="41D7ADCF" w14:textId="77777777">
        <w:tc>
          <w:tcPr>
            <w:tcW w:w="2970" w:type="dxa"/>
          </w:tcPr>
          <w:p w14:paraId="4D560E79" w14:textId="77777777" w:rsidR="00F27B7C" w:rsidRDefault="00F27B7C" w:rsidP="00F27B7C">
            <w:pPr>
              <w:rPr>
                <w:rFonts w:ascii="Times New Roman" w:eastAsia="Times New Roman" w:hAnsi="Times New Roman" w:cs="Times New Roman"/>
                <w:b/>
              </w:rPr>
            </w:pPr>
            <w:r>
              <w:rPr>
                <w:rFonts w:ascii="Times New Roman" w:eastAsia="Times New Roman" w:hAnsi="Times New Roman" w:cs="Times New Roman"/>
                <w:b/>
              </w:rPr>
              <w:t>AWARDS:</w:t>
            </w:r>
          </w:p>
        </w:tc>
        <w:tc>
          <w:tcPr>
            <w:tcW w:w="8370" w:type="dxa"/>
          </w:tcPr>
          <w:p w14:paraId="79761384" w14:textId="7EAEA680" w:rsidR="00F27B7C" w:rsidRDefault="00F27B7C" w:rsidP="00F27B7C">
            <w:pPr>
              <w:rPr>
                <w:rFonts w:ascii="Times New Roman" w:eastAsia="Times New Roman" w:hAnsi="Times New Roman" w:cs="Times New Roman"/>
                <w:color w:val="FF0000"/>
              </w:rPr>
            </w:pPr>
            <w:r>
              <w:rPr>
                <w:rFonts w:ascii="Times New Roman" w:hAnsi="Times New Roman" w:cs="Times New Roman"/>
                <w:color w:val="FF0000"/>
              </w:rPr>
              <w:t>No Awards</w:t>
            </w:r>
            <w:r w:rsidRPr="00F0001D">
              <w:rPr>
                <w:rFonts w:ascii="Times New Roman" w:hAnsi="Times New Roman" w:cs="Times New Roman"/>
                <w:color w:val="FF0000"/>
              </w:rPr>
              <w:t xml:space="preserve"> </w:t>
            </w:r>
          </w:p>
        </w:tc>
      </w:tr>
      <w:tr w:rsidR="00F27B7C" w14:paraId="111BADA0" w14:textId="77777777">
        <w:tc>
          <w:tcPr>
            <w:tcW w:w="2970" w:type="dxa"/>
          </w:tcPr>
          <w:p w14:paraId="0A33A59C" w14:textId="77777777" w:rsidR="00F27B7C" w:rsidRDefault="00F27B7C" w:rsidP="00F27B7C">
            <w:pPr>
              <w:rPr>
                <w:rFonts w:ascii="Times New Roman" w:eastAsia="Times New Roman" w:hAnsi="Times New Roman" w:cs="Times New Roman"/>
                <w:b/>
              </w:rPr>
            </w:pPr>
            <w:r>
              <w:rPr>
                <w:rFonts w:ascii="Times New Roman" w:eastAsia="Times New Roman" w:hAnsi="Times New Roman" w:cs="Times New Roman"/>
                <w:b/>
              </w:rPr>
              <w:t>SCORING:</w:t>
            </w:r>
          </w:p>
        </w:tc>
        <w:tc>
          <w:tcPr>
            <w:tcW w:w="8370" w:type="dxa"/>
          </w:tcPr>
          <w:p w14:paraId="7A65091E" w14:textId="50D4A406" w:rsidR="00F27B7C" w:rsidRDefault="00F27B7C" w:rsidP="00F27B7C">
            <w:pPr>
              <w:rPr>
                <w:rFonts w:ascii="Times New Roman" w:eastAsia="Times New Roman" w:hAnsi="Times New Roman" w:cs="Times New Roman"/>
                <w:color w:val="FF0000"/>
              </w:rPr>
            </w:pPr>
            <w:r>
              <w:rPr>
                <w:rFonts w:ascii="Times New Roman" w:hAnsi="Times New Roman" w:cs="Times New Roman"/>
                <w:color w:val="FF0000"/>
              </w:rPr>
              <w:t>No Scoring</w:t>
            </w:r>
          </w:p>
        </w:tc>
      </w:tr>
      <w:tr w:rsidR="00F27B7C" w14:paraId="4732CD52" w14:textId="77777777">
        <w:tc>
          <w:tcPr>
            <w:tcW w:w="2970" w:type="dxa"/>
          </w:tcPr>
          <w:p w14:paraId="6DE091FD" w14:textId="77777777" w:rsidR="00F27B7C" w:rsidRDefault="00F27B7C" w:rsidP="00F27B7C">
            <w:pPr>
              <w:rPr>
                <w:rFonts w:ascii="Times New Roman" w:eastAsia="Times New Roman" w:hAnsi="Times New Roman" w:cs="Times New Roman"/>
                <w:b/>
              </w:rPr>
            </w:pPr>
            <w:r>
              <w:rPr>
                <w:rFonts w:ascii="Times New Roman" w:eastAsia="Times New Roman" w:hAnsi="Times New Roman" w:cs="Times New Roman"/>
                <w:b/>
              </w:rPr>
              <w:t>CONCESSIONS:</w:t>
            </w:r>
          </w:p>
        </w:tc>
        <w:tc>
          <w:tcPr>
            <w:tcW w:w="8370" w:type="dxa"/>
          </w:tcPr>
          <w:p w14:paraId="5B4D7FF5" w14:textId="0338AA12" w:rsidR="00F27B7C" w:rsidRDefault="00F27B7C" w:rsidP="00F27B7C">
            <w:pPr>
              <w:rPr>
                <w:rFonts w:ascii="Times New Roman" w:eastAsia="Times New Roman" w:hAnsi="Times New Roman" w:cs="Times New Roman"/>
                <w:color w:val="FF0000"/>
              </w:rPr>
            </w:pPr>
            <w:r>
              <w:rPr>
                <w:rFonts w:ascii="Times New Roman" w:hAnsi="Times New Roman" w:cs="Times New Roman"/>
                <w:color w:val="FF0000"/>
              </w:rPr>
              <w:t>Provided by the GT Campus Rec Center</w:t>
            </w:r>
          </w:p>
        </w:tc>
      </w:tr>
      <w:tr w:rsidR="000219F6" w14:paraId="130E03C4" w14:textId="77777777">
        <w:tc>
          <w:tcPr>
            <w:tcW w:w="2970" w:type="dxa"/>
          </w:tcPr>
          <w:p w14:paraId="02FB8B2D"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GEORGIA WARM-UP POLICY:</w:t>
            </w:r>
          </w:p>
        </w:tc>
        <w:tc>
          <w:tcPr>
            <w:tcW w:w="8370" w:type="dxa"/>
          </w:tcPr>
          <w:p w14:paraId="0716DC4C" w14:textId="77777777" w:rsidR="000219F6" w:rsidRDefault="00000000">
            <w:pPr>
              <w:rPr>
                <w:rFonts w:ascii="Times New Roman" w:eastAsia="Times New Roman" w:hAnsi="Times New Roman" w:cs="Times New Roman"/>
                <w:color w:val="FF0000"/>
              </w:rPr>
            </w:pPr>
            <w:r>
              <w:rPr>
                <w:rFonts w:ascii="Times New Roman" w:eastAsia="Times New Roman" w:hAnsi="Times New Roman" w:cs="Times New Roman"/>
              </w:rPr>
              <w:t xml:space="preserve">The </w:t>
            </w:r>
            <w:hyperlink r:id="rId20">
              <w:r>
                <w:rPr>
                  <w:rFonts w:ascii="Times New Roman" w:eastAsia="Times New Roman" w:hAnsi="Times New Roman" w:cs="Times New Roman"/>
                  <w:color w:val="0563C1"/>
                  <w:u w:val="single"/>
                </w:rPr>
                <w:t>Georgia Swimming approved warm-up guidelines</w:t>
              </w:r>
            </w:hyperlink>
            <w:r>
              <w:rPr>
                <w:rFonts w:ascii="Times New Roman" w:eastAsia="Times New Roman" w:hAnsi="Times New Roman" w:cs="Times New Roman"/>
              </w:rPr>
              <w:t xml:space="preserve"> will be followed for this meet. Warm-up lane assignments will be posted at the pool. USA Swimming Certified Coaches must supervise in the vicinity of all warm-up activities.</w:t>
            </w:r>
          </w:p>
        </w:tc>
      </w:tr>
      <w:tr w:rsidR="000219F6" w14:paraId="0955D80A" w14:textId="77777777">
        <w:tc>
          <w:tcPr>
            <w:tcW w:w="2970" w:type="dxa"/>
          </w:tcPr>
          <w:p w14:paraId="1BB32A7F"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GA. SCRATCH RULE:</w:t>
            </w:r>
          </w:p>
        </w:tc>
        <w:tc>
          <w:tcPr>
            <w:tcW w:w="8370" w:type="dxa"/>
          </w:tcPr>
          <w:p w14:paraId="43720C7C" w14:textId="77777777" w:rsidR="000219F6" w:rsidRDefault="00000000">
            <w:pPr>
              <w:rPr>
                <w:rFonts w:ascii="Times New Roman" w:eastAsia="Times New Roman" w:hAnsi="Times New Roman" w:cs="Times New Roman"/>
                <w:color w:val="FF0000"/>
              </w:rPr>
            </w:pPr>
            <w:hyperlink r:id="rId21">
              <w:r>
                <w:rPr>
                  <w:rFonts w:ascii="Times New Roman" w:eastAsia="Times New Roman" w:hAnsi="Times New Roman" w:cs="Times New Roman"/>
                  <w:color w:val="0563C1"/>
                  <w:u w:val="single"/>
                </w:rPr>
                <w:t>Georgia Swimming Scratch Rule</w:t>
              </w:r>
            </w:hyperlink>
          </w:p>
        </w:tc>
      </w:tr>
      <w:tr w:rsidR="000219F6" w14:paraId="2268BA91" w14:textId="77777777">
        <w:tc>
          <w:tcPr>
            <w:tcW w:w="2970" w:type="dxa"/>
          </w:tcPr>
          <w:p w14:paraId="3D4DB17A" w14:textId="77777777" w:rsidR="000219F6" w:rsidRDefault="00000000">
            <w:pPr>
              <w:rPr>
                <w:rFonts w:ascii="Times New Roman" w:eastAsia="Times New Roman" w:hAnsi="Times New Roman" w:cs="Times New Roman"/>
                <w:b/>
              </w:rPr>
            </w:pPr>
            <w:r>
              <w:rPr>
                <w:rFonts w:ascii="Times New Roman" w:eastAsia="Times New Roman" w:hAnsi="Times New Roman" w:cs="Times New Roman"/>
                <w:b/>
              </w:rPr>
              <w:t>MISC. INFORMATION:</w:t>
            </w:r>
          </w:p>
        </w:tc>
        <w:tc>
          <w:tcPr>
            <w:tcW w:w="8370" w:type="dxa"/>
          </w:tcPr>
          <w:p w14:paraId="689E77D9" w14:textId="77777777" w:rsidR="000219F6" w:rsidRDefault="00000000">
            <w:pPr>
              <w:rPr>
                <w:rFonts w:ascii="Times New Roman" w:eastAsia="Times New Roman" w:hAnsi="Times New Roman" w:cs="Times New Roman"/>
                <w:color w:val="FF0000"/>
              </w:rPr>
            </w:pPr>
            <w:r>
              <w:rPr>
                <w:rFonts w:ascii="Times New Roman" w:eastAsia="Times New Roman" w:hAnsi="Times New Roman" w:cs="Times New Roman"/>
                <w:color w:val="FF0000"/>
              </w:rPr>
              <w:t>**** Enter relevant information *****</w:t>
            </w:r>
          </w:p>
        </w:tc>
      </w:tr>
    </w:tbl>
    <w:p w14:paraId="26CA1462" w14:textId="77777777" w:rsidR="000219F6" w:rsidRDefault="000219F6">
      <w:pPr>
        <w:spacing w:after="0" w:line="240" w:lineRule="auto"/>
        <w:jc w:val="center"/>
        <w:rPr>
          <w:rFonts w:ascii="Times New Roman" w:eastAsia="Times New Roman" w:hAnsi="Times New Roman" w:cs="Times New Roman"/>
          <w:b/>
          <w:color w:val="FF0000"/>
        </w:rPr>
      </w:pPr>
    </w:p>
    <w:p w14:paraId="317CC6EC" w14:textId="77777777" w:rsidR="000219F6" w:rsidRDefault="00000000">
      <w:pPr>
        <w:rPr>
          <w:rFonts w:ascii="Times New Roman" w:eastAsia="Times New Roman" w:hAnsi="Times New Roman" w:cs="Times New Roman"/>
          <w:b/>
          <w:color w:val="FF0000"/>
        </w:rPr>
      </w:pPr>
      <w:r>
        <w:br w:type="page"/>
      </w:r>
    </w:p>
    <w:p w14:paraId="5B2AFDEC" w14:textId="170BBC53" w:rsidR="00F27B7C" w:rsidRPr="003B0765" w:rsidRDefault="00F27B7C" w:rsidP="00F27B7C">
      <w:pPr>
        <w:spacing w:after="0" w:line="240" w:lineRule="auto"/>
        <w:jc w:val="center"/>
        <w:rPr>
          <w:rFonts w:ascii="Times New Roman" w:eastAsia="Times New Roman" w:hAnsi="Times New Roman" w:cs="Times New Roman"/>
          <w:b/>
          <w:color w:val="FF0000"/>
          <w:sz w:val="28"/>
          <w:szCs w:val="28"/>
        </w:rPr>
      </w:pPr>
      <w:r w:rsidRPr="003B0765">
        <w:rPr>
          <w:rFonts w:ascii="Times New Roman" w:eastAsia="Times New Roman" w:hAnsi="Times New Roman" w:cs="Times New Roman"/>
          <w:b/>
          <w:color w:val="FF0000"/>
          <w:sz w:val="28"/>
          <w:szCs w:val="28"/>
        </w:rPr>
        <w:lastRenderedPageBreak/>
        <w:t>202</w:t>
      </w:r>
      <w:r w:rsidR="002766AC">
        <w:rPr>
          <w:rFonts w:ascii="Times New Roman" w:eastAsia="Times New Roman" w:hAnsi="Times New Roman" w:cs="Times New Roman"/>
          <w:b/>
          <w:color w:val="FF0000"/>
          <w:sz w:val="28"/>
          <w:szCs w:val="28"/>
        </w:rPr>
        <w:t>5</w:t>
      </w:r>
      <w:r w:rsidRPr="003B0765">
        <w:rPr>
          <w:rFonts w:ascii="Times New Roman" w:eastAsia="Times New Roman" w:hAnsi="Times New Roman" w:cs="Times New Roman"/>
          <w:b/>
          <w:color w:val="FF0000"/>
          <w:sz w:val="28"/>
          <w:szCs w:val="28"/>
        </w:rPr>
        <w:t xml:space="preserve"> Winter Classic</w:t>
      </w:r>
    </w:p>
    <w:p w14:paraId="1B5C2539" w14:textId="771F8921" w:rsidR="00F27B7C" w:rsidRPr="00F47D93" w:rsidRDefault="00F27B7C" w:rsidP="00F27B7C">
      <w:pPr>
        <w:spacing w:after="0" w:line="240" w:lineRule="auto"/>
        <w:jc w:val="center"/>
        <w:rPr>
          <w:rFonts w:ascii="Times New Roman" w:hAnsi="Times New Roman" w:cs="Times New Roman"/>
          <w:color w:val="FF0000"/>
          <w:sz w:val="24"/>
          <w:szCs w:val="24"/>
        </w:rPr>
      </w:pPr>
      <w:r w:rsidRPr="00F47D93">
        <w:rPr>
          <w:rFonts w:ascii="Times New Roman" w:hAnsi="Times New Roman" w:cs="Times New Roman"/>
          <w:color w:val="FF0000"/>
          <w:sz w:val="24"/>
          <w:szCs w:val="24"/>
        </w:rPr>
        <w:t>January 1</w:t>
      </w:r>
      <w:r w:rsidR="002766AC">
        <w:rPr>
          <w:rFonts w:ascii="Times New Roman" w:hAnsi="Times New Roman" w:cs="Times New Roman"/>
          <w:color w:val="FF0000"/>
          <w:sz w:val="24"/>
          <w:szCs w:val="24"/>
        </w:rPr>
        <w:t>1</w:t>
      </w:r>
      <w:r w:rsidRPr="00F47D93">
        <w:rPr>
          <w:rFonts w:ascii="Times New Roman" w:hAnsi="Times New Roman" w:cs="Times New Roman"/>
          <w:color w:val="FF0000"/>
          <w:sz w:val="24"/>
          <w:szCs w:val="24"/>
        </w:rPr>
        <w:t>-1</w:t>
      </w:r>
      <w:r w:rsidR="002766AC">
        <w:rPr>
          <w:rFonts w:ascii="Times New Roman" w:hAnsi="Times New Roman" w:cs="Times New Roman"/>
          <w:color w:val="FF0000"/>
          <w:sz w:val="24"/>
          <w:szCs w:val="24"/>
        </w:rPr>
        <w:t>2</w:t>
      </w:r>
      <w:r w:rsidRPr="00F47D93">
        <w:rPr>
          <w:rFonts w:ascii="Times New Roman" w:hAnsi="Times New Roman" w:cs="Times New Roman"/>
          <w:color w:val="FF0000"/>
          <w:sz w:val="24"/>
          <w:szCs w:val="24"/>
        </w:rPr>
        <w:t>, 202</w:t>
      </w:r>
      <w:r w:rsidR="002766AC">
        <w:rPr>
          <w:rFonts w:ascii="Times New Roman" w:hAnsi="Times New Roman" w:cs="Times New Roman"/>
          <w:color w:val="FF0000"/>
          <w:sz w:val="24"/>
          <w:szCs w:val="24"/>
        </w:rPr>
        <w:t>5</w:t>
      </w:r>
    </w:p>
    <w:p w14:paraId="390CB10F" w14:textId="77777777" w:rsidR="00F27B7C" w:rsidRPr="00F0001D" w:rsidRDefault="00F27B7C" w:rsidP="00F27B7C">
      <w:pPr>
        <w:spacing w:after="0" w:line="240" w:lineRule="auto"/>
        <w:jc w:val="center"/>
        <w:rPr>
          <w:rFonts w:ascii="Times New Roman" w:eastAsia="Times New Roman" w:hAnsi="Times New Roman" w:cs="Times New Roman"/>
          <w:b/>
          <w:color w:val="FF0000"/>
        </w:rPr>
      </w:pPr>
    </w:p>
    <w:p w14:paraId="36F14C84" w14:textId="77777777" w:rsidR="00F27B7C" w:rsidRPr="003B0765" w:rsidRDefault="00F27B7C" w:rsidP="00F27B7C">
      <w:pPr>
        <w:spacing w:after="0" w:line="240" w:lineRule="auto"/>
        <w:jc w:val="center"/>
        <w:rPr>
          <w:rFonts w:ascii="Times New Roman" w:eastAsia="Times New Roman" w:hAnsi="Times New Roman" w:cs="Times New Roman"/>
          <w:bCs/>
          <w:color w:val="FF0000"/>
          <w:sz w:val="28"/>
          <w:szCs w:val="28"/>
        </w:rPr>
      </w:pPr>
      <w:r w:rsidRPr="003B0765">
        <w:rPr>
          <w:rFonts w:ascii="Times New Roman" w:eastAsia="Times New Roman" w:hAnsi="Times New Roman" w:cs="Times New Roman"/>
          <w:bCs/>
          <w:color w:val="FF0000"/>
          <w:sz w:val="28"/>
          <w:szCs w:val="28"/>
        </w:rPr>
        <w:t xml:space="preserve">Session 1: Saturday Warm-Ups </w:t>
      </w:r>
      <w:r>
        <w:rPr>
          <w:rFonts w:ascii="Times New Roman" w:eastAsia="Times New Roman" w:hAnsi="Times New Roman" w:cs="Times New Roman"/>
          <w:bCs/>
          <w:color w:val="FF0000"/>
          <w:sz w:val="28"/>
          <w:szCs w:val="28"/>
        </w:rPr>
        <w:t>12:00</w:t>
      </w:r>
      <w:proofErr w:type="gramStart"/>
      <w:r>
        <w:rPr>
          <w:rFonts w:ascii="Times New Roman" w:eastAsia="Times New Roman" w:hAnsi="Times New Roman" w:cs="Times New Roman"/>
          <w:bCs/>
          <w:color w:val="FF0000"/>
          <w:sz w:val="28"/>
          <w:szCs w:val="28"/>
        </w:rPr>
        <w:t xml:space="preserve">pm </w:t>
      </w:r>
      <w:r w:rsidRPr="003B0765">
        <w:rPr>
          <w:rFonts w:ascii="Times New Roman" w:eastAsia="Times New Roman" w:hAnsi="Times New Roman" w:cs="Times New Roman"/>
          <w:bCs/>
          <w:color w:val="FF0000"/>
          <w:sz w:val="28"/>
          <w:szCs w:val="28"/>
        </w:rPr>
        <w:t xml:space="preserve"> Meet</w:t>
      </w:r>
      <w:proofErr w:type="gramEnd"/>
      <w:r w:rsidRPr="003B0765">
        <w:rPr>
          <w:rFonts w:ascii="Times New Roman" w:eastAsia="Times New Roman" w:hAnsi="Times New Roman" w:cs="Times New Roman"/>
          <w:bCs/>
          <w:color w:val="FF0000"/>
          <w:sz w:val="28"/>
          <w:szCs w:val="28"/>
        </w:rPr>
        <w:t xml:space="preserve"> Starts </w:t>
      </w:r>
      <w:r>
        <w:rPr>
          <w:rFonts w:ascii="Times New Roman" w:eastAsia="Times New Roman" w:hAnsi="Times New Roman" w:cs="Times New Roman"/>
          <w:bCs/>
          <w:color w:val="FF0000"/>
          <w:sz w:val="28"/>
          <w:szCs w:val="28"/>
        </w:rPr>
        <w:t>1:00pm</w:t>
      </w:r>
    </w:p>
    <w:p w14:paraId="6211230A" w14:textId="77777777" w:rsidR="00F27B7C" w:rsidRPr="00F0001D" w:rsidRDefault="00F27B7C" w:rsidP="00F27B7C">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tbl>
      <w:tblPr>
        <w:tblW w:w="8640" w:type="dxa"/>
        <w:jc w:val="center"/>
        <w:tblBorders>
          <w:top w:val="nil"/>
          <w:left w:val="nil"/>
          <w:bottom w:val="nil"/>
          <w:right w:val="nil"/>
          <w:insideH w:val="nil"/>
          <w:insideV w:val="nil"/>
        </w:tblBorders>
        <w:tblLayout w:type="fixed"/>
        <w:tblLook w:val="0600" w:firstRow="0" w:lastRow="0" w:firstColumn="0" w:lastColumn="0" w:noHBand="1" w:noVBand="1"/>
      </w:tblPr>
      <w:tblGrid>
        <w:gridCol w:w="1021"/>
        <w:gridCol w:w="1761"/>
        <w:gridCol w:w="3420"/>
        <w:gridCol w:w="1538"/>
        <w:gridCol w:w="900"/>
      </w:tblGrid>
      <w:tr w:rsidR="00F27B7C" w:rsidRPr="00F0001D" w14:paraId="7C3E09ED" w14:textId="77777777" w:rsidTr="008D5078">
        <w:trPr>
          <w:trHeight w:val="360"/>
          <w:jc w:val="center"/>
        </w:trPr>
        <w:tc>
          <w:tcPr>
            <w:tcW w:w="1021" w:type="dxa"/>
            <w:tcBorders>
              <w:top w:val="single" w:sz="6" w:space="0" w:color="000000"/>
              <w:left w:val="single" w:sz="6" w:space="0" w:color="000000"/>
              <w:bottom w:val="single" w:sz="6" w:space="0" w:color="000000"/>
              <w:right w:val="single" w:sz="6" w:space="0" w:color="000000"/>
            </w:tcBorders>
            <w:shd w:val="clear" w:color="auto" w:fill="FED2F5"/>
            <w:tcMar>
              <w:top w:w="40" w:type="dxa"/>
              <w:left w:w="40" w:type="dxa"/>
              <w:bottom w:w="40" w:type="dxa"/>
              <w:right w:w="40" w:type="dxa"/>
            </w:tcMar>
            <w:vAlign w:val="center"/>
          </w:tcPr>
          <w:p w14:paraId="467A3496" w14:textId="77777777" w:rsidR="00F27B7C" w:rsidRPr="00F0001D" w:rsidRDefault="00F27B7C" w:rsidP="008D5078">
            <w:pPr>
              <w:widowControl w:val="0"/>
              <w:spacing w:after="0" w:line="276" w:lineRule="auto"/>
              <w:jc w:val="center"/>
              <w:rPr>
                <w:rFonts w:ascii="Arial" w:eastAsia="Arial" w:hAnsi="Arial" w:cs="Arial"/>
                <w:b/>
                <w:bCs/>
              </w:rPr>
            </w:pPr>
            <w:r w:rsidRPr="00F0001D">
              <w:rPr>
                <w:rFonts w:ascii="Arial" w:eastAsia="Arial" w:hAnsi="Arial" w:cs="Arial"/>
                <w:b/>
                <w:bCs/>
              </w:rPr>
              <w:t>Girls</w:t>
            </w:r>
          </w:p>
        </w:tc>
        <w:tc>
          <w:tcPr>
            <w:tcW w:w="1761" w:type="dxa"/>
            <w:tcBorders>
              <w:top w:val="single" w:sz="6" w:space="0" w:color="000000"/>
              <w:left w:val="single" w:sz="6" w:space="0" w:color="CCCCCC"/>
              <w:bottom w:val="single" w:sz="6" w:space="0" w:color="000000"/>
              <w:right w:val="single" w:sz="6" w:space="0" w:color="CCCCCC"/>
            </w:tcBorders>
          </w:tcPr>
          <w:p w14:paraId="5940454B" w14:textId="77777777" w:rsidR="00F27B7C" w:rsidRPr="00F0001D" w:rsidRDefault="00F27B7C" w:rsidP="008D5078">
            <w:pPr>
              <w:widowControl w:val="0"/>
              <w:spacing w:after="0" w:line="276" w:lineRule="auto"/>
              <w:jc w:val="center"/>
              <w:rPr>
                <w:rFonts w:ascii="Arial" w:eastAsia="Arial" w:hAnsi="Arial" w:cs="Arial"/>
                <w:b/>
                <w:bCs/>
              </w:rPr>
            </w:pPr>
            <w:r>
              <w:rPr>
                <w:rFonts w:ascii="Arial" w:eastAsia="Arial" w:hAnsi="Arial" w:cs="Arial"/>
                <w:b/>
                <w:bCs/>
              </w:rPr>
              <w:t>Standard</w:t>
            </w:r>
          </w:p>
        </w:tc>
        <w:tc>
          <w:tcPr>
            <w:tcW w:w="342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1AF302E" w14:textId="77777777" w:rsidR="00F27B7C" w:rsidRPr="00F0001D" w:rsidRDefault="00F27B7C" w:rsidP="008D5078">
            <w:pPr>
              <w:widowControl w:val="0"/>
              <w:spacing w:after="0" w:line="276" w:lineRule="auto"/>
              <w:jc w:val="center"/>
              <w:rPr>
                <w:rFonts w:ascii="Arial" w:eastAsia="Arial" w:hAnsi="Arial" w:cs="Arial"/>
                <w:b/>
                <w:bCs/>
              </w:rPr>
            </w:pPr>
            <w:r w:rsidRPr="00F0001D">
              <w:rPr>
                <w:rFonts w:ascii="Arial" w:eastAsia="Arial" w:hAnsi="Arial" w:cs="Arial"/>
                <w:b/>
                <w:bCs/>
              </w:rPr>
              <w:t>ORDER OF EVENTS</w:t>
            </w:r>
          </w:p>
        </w:tc>
        <w:tc>
          <w:tcPr>
            <w:tcW w:w="1538" w:type="dxa"/>
            <w:tcBorders>
              <w:top w:val="single" w:sz="6" w:space="0" w:color="000000"/>
              <w:left w:val="single" w:sz="6" w:space="0" w:color="CCCCCC"/>
              <w:bottom w:val="single" w:sz="6" w:space="0" w:color="000000"/>
              <w:right w:val="single" w:sz="6" w:space="0" w:color="CCCCCC"/>
            </w:tcBorders>
            <w:shd w:val="clear" w:color="auto" w:fill="D9E2F3" w:themeFill="accent1" w:themeFillTint="33"/>
          </w:tcPr>
          <w:p w14:paraId="08D817B3" w14:textId="77777777" w:rsidR="00F27B7C" w:rsidRPr="00F0001D" w:rsidRDefault="00F27B7C" w:rsidP="008D5078">
            <w:pPr>
              <w:widowControl w:val="0"/>
              <w:spacing w:after="0" w:line="276" w:lineRule="auto"/>
              <w:jc w:val="center"/>
              <w:rPr>
                <w:rFonts w:ascii="Arial" w:eastAsia="Arial" w:hAnsi="Arial" w:cs="Arial"/>
                <w:b/>
                <w:bCs/>
              </w:rPr>
            </w:pPr>
            <w:r>
              <w:rPr>
                <w:rFonts w:ascii="Arial" w:eastAsia="Arial" w:hAnsi="Arial" w:cs="Arial"/>
                <w:b/>
                <w:bCs/>
              </w:rPr>
              <w:t>Standard</w:t>
            </w:r>
          </w:p>
        </w:tc>
        <w:tc>
          <w:tcPr>
            <w:tcW w:w="900" w:type="dxa"/>
            <w:tcBorders>
              <w:top w:val="single" w:sz="6" w:space="0" w:color="000000"/>
              <w:left w:val="single" w:sz="6" w:space="0" w:color="CCCCCC"/>
              <w:bottom w:val="single" w:sz="6" w:space="0" w:color="000000"/>
              <w:right w:val="single" w:sz="6" w:space="0" w:color="000000"/>
            </w:tcBorders>
            <w:shd w:val="clear" w:color="auto" w:fill="D9E2F3" w:themeFill="accent1" w:themeFillTint="33"/>
            <w:tcMar>
              <w:top w:w="40" w:type="dxa"/>
              <w:left w:w="40" w:type="dxa"/>
              <w:bottom w:w="40" w:type="dxa"/>
              <w:right w:w="40" w:type="dxa"/>
            </w:tcMar>
            <w:vAlign w:val="center"/>
          </w:tcPr>
          <w:p w14:paraId="6511F056" w14:textId="77777777" w:rsidR="00F27B7C" w:rsidRPr="00F0001D" w:rsidRDefault="00F27B7C" w:rsidP="008D5078">
            <w:pPr>
              <w:widowControl w:val="0"/>
              <w:spacing w:after="0" w:line="276" w:lineRule="auto"/>
              <w:jc w:val="center"/>
              <w:rPr>
                <w:rFonts w:ascii="Arial" w:eastAsia="Arial" w:hAnsi="Arial" w:cs="Arial"/>
                <w:b/>
                <w:bCs/>
              </w:rPr>
            </w:pPr>
            <w:r w:rsidRPr="00F0001D">
              <w:rPr>
                <w:rFonts w:ascii="Arial" w:eastAsia="Arial" w:hAnsi="Arial" w:cs="Arial"/>
                <w:b/>
                <w:bCs/>
              </w:rPr>
              <w:t>Boys</w:t>
            </w:r>
          </w:p>
        </w:tc>
      </w:tr>
      <w:tr w:rsidR="00F27B7C" w:rsidRPr="00F0001D" w14:paraId="2A8B6256" w14:textId="77777777" w:rsidTr="008D5078">
        <w:trPr>
          <w:trHeight w:val="360"/>
          <w:jc w:val="center"/>
        </w:trPr>
        <w:tc>
          <w:tcPr>
            <w:tcW w:w="1021"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730FBE82" w14:textId="77777777" w:rsidR="00F27B7C" w:rsidRPr="00F0001D" w:rsidRDefault="00F27B7C" w:rsidP="008D5078">
            <w:pPr>
              <w:widowControl w:val="0"/>
              <w:spacing w:after="0" w:line="240" w:lineRule="auto"/>
              <w:jc w:val="center"/>
              <w:rPr>
                <w:rFonts w:ascii="Arial" w:eastAsia="Arial" w:hAnsi="Arial" w:cs="Arial"/>
              </w:rPr>
            </w:pPr>
            <w:r w:rsidRPr="00F0001D">
              <w:rPr>
                <w:rFonts w:ascii="Arial" w:eastAsia="Arial" w:hAnsi="Arial" w:cs="Arial"/>
              </w:rPr>
              <w:t>1</w:t>
            </w:r>
          </w:p>
        </w:tc>
        <w:tc>
          <w:tcPr>
            <w:tcW w:w="1761" w:type="dxa"/>
            <w:tcBorders>
              <w:top w:val="single" w:sz="6" w:space="0" w:color="CCCCCC"/>
              <w:left w:val="single" w:sz="6" w:space="0" w:color="CCCCCC"/>
              <w:bottom w:val="single" w:sz="6" w:space="0" w:color="CCCCCC"/>
              <w:right w:val="single" w:sz="6" w:space="0" w:color="CCCCCC"/>
            </w:tcBorders>
          </w:tcPr>
          <w:p w14:paraId="3E0C7358"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1:52.09</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B1C304" w14:textId="77777777" w:rsidR="00F27B7C" w:rsidRPr="00F0001D" w:rsidRDefault="00F27B7C" w:rsidP="008D5078">
            <w:pPr>
              <w:widowControl w:val="0"/>
              <w:spacing w:after="0" w:line="240" w:lineRule="auto"/>
              <w:jc w:val="center"/>
              <w:rPr>
                <w:rFonts w:ascii="Arial" w:eastAsia="Arial" w:hAnsi="Arial" w:cs="Arial"/>
              </w:rPr>
            </w:pPr>
            <w:r>
              <w:rPr>
                <w:rFonts w:ascii="Arial" w:eastAsia="Arial" w:hAnsi="Arial" w:cs="Arial"/>
              </w:rPr>
              <w:t>Open 100 IM</w:t>
            </w:r>
          </w:p>
        </w:tc>
        <w:tc>
          <w:tcPr>
            <w:tcW w:w="1538" w:type="dxa"/>
            <w:tcBorders>
              <w:top w:val="single" w:sz="6" w:space="0" w:color="CCCCCC"/>
              <w:left w:val="single" w:sz="6" w:space="0" w:color="CCCCCC"/>
              <w:bottom w:val="single" w:sz="6" w:space="0" w:color="CCCCCC"/>
              <w:right w:val="single" w:sz="6" w:space="0" w:color="CCCCCC"/>
            </w:tcBorders>
          </w:tcPr>
          <w:p w14:paraId="04937EAC" w14:textId="5CB1FB5D" w:rsidR="00F27B7C" w:rsidRPr="00F0001D" w:rsidRDefault="00F27B7C" w:rsidP="008D5078">
            <w:pPr>
              <w:widowControl w:val="0"/>
              <w:spacing w:after="0" w:line="240" w:lineRule="auto"/>
              <w:jc w:val="center"/>
              <w:rPr>
                <w:rFonts w:ascii="Arial" w:eastAsia="Arial" w:hAnsi="Arial" w:cs="Arial"/>
              </w:rPr>
            </w:pPr>
            <w:r>
              <w:rPr>
                <w:rFonts w:ascii="Arial" w:eastAsia="Arial" w:hAnsi="Arial" w:cs="Arial"/>
              </w:rPr>
              <w:t>1:5</w:t>
            </w:r>
            <w:r w:rsidR="002766AC">
              <w:rPr>
                <w:rFonts w:ascii="Arial" w:eastAsia="Arial" w:hAnsi="Arial" w:cs="Arial"/>
              </w:rPr>
              <w:t>2</w:t>
            </w:r>
            <w:r>
              <w:rPr>
                <w:rFonts w:ascii="Arial" w:eastAsia="Arial" w:hAnsi="Arial" w:cs="Arial"/>
              </w:rPr>
              <w:t>.09</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296F3685" w14:textId="77777777" w:rsidR="00F27B7C" w:rsidRPr="00F0001D" w:rsidRDefault="00F27B7C" w:rsidP="008D5078">
            <w:pPr>
              <w:widowControl w:val="0"/>
              <w:spacing w:after="0" w:line="240" w:lineRule="auto"/>
              <w:jc w:val="center"/>
              <w:rPr>
                <w:rFonts w:ascii="Arial" w:eastAsia="Arial" w:hAnsi="Arial" w:cs="Arial"/>
              </w:rPr>
            </w:pPr>
            <w:r w:rsidRPr="00F0001D">
              <w:rPr>
                <w:rFonts w:ascii="Arial" w:eastAsia="Arial" w:hAnsi="Arial" w:cs="Arial"/>
              </w:rPr>
              <w:t>2</w:t>
            </w:r>
          </w:p>
        </w:tc>
      </w:tr>
      <w:tr w:rsidR="00F27B7C" w:rsidRPr="00F0001D" w14:paraId="04163A47" w14:textId="77777777" w:rsidTr="008D5078">
        <w:trPr>
          <w:trHeight w:val="360"/>
          <w:jc w:val="center"/>
        </w:trPr>
        <w:tc>
          <w:tcPr>
            <w:tcW w:w="1021"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404844CD" w14:textId="77777777" w:rsidR="00F27B7C" w:rsidRPr="00F0001D" w:rsidRDefault="00F27B7C" w:rsidP="008D5078">
            <w:pPr>
              <w:widowControl w:val="0"/>
              <w:spacing w:after="0" w:line="240" w:lineRule="auto"/>
              <w:jc w:val="center"/>
              <w:rPr>
                <w:rFonts w:ascii="Arial" w:eastAsia="Arial" w:hAnsi="Arial" w:cs="Arial"/>
              </w:rPr>
            </w:pPr>
            <w:r w:rsidRPr="00F0001D">
              <w:rPr>
                <w:rFonts w:ascii="Arial" w:eastAsia="Arial" w:hAnsi="Arial" w:cs="Arial"/>
              </w:rPr>
              <w:t>3</w:t>
            </w:r>
          </w:p>
        </w:tc>
        <w:tc>
          <w:tcPr>
            <w:tcW w:w="1761" w:type="dxa"/>
            <w:tcBorders>
              <w:top w:val="single" w:sz="6" w:space="0" w:color="CCCCCC"/>
              <w:left w:val="single" w:sz="6" w:space="0" w:color="CCCCCC"/>
              <w:bottom w:val="single" w:sz="6" w:space="0" w:color="CCCCCC"/>
              <w:right w:val="single" w:sz="6" w:space="0" w:color="CCCCCC"/>
            </w:tcBorders>
          </w:tcPr>
          <w:p w14:paraId="2F8431DC"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2:45.09</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D798009" w14:textId="77777777" w:rsidR="00F27B7C" w:rsidRPr="00F0001D" w:rsidRDefault="00F27B7C" w:rsidP="008D5078">
            <w:pPr>
              <w:widowControl w:val="0"/>
              <w:spacing w:after="0" w:line="240" w:lineRule="auto"/>
              <w:jc w:val="center"/>
              <w:rPr>
                <w:rFonts w:ascii="Arial" w:eastAsia="Arial" w:hAnsi="Arial" w:cs="Arial"/>
              </w:rPr>
            </w:pPr>
            <w:r>
              <w:rPr>
                <w:rFonts w:ascii="Arial" w:eastAsia="Arial" w:hAnsi="Arial" w:cs="Arial"/>
              </w:rPr>
              <w:t>Open 200 Free</w:t>
            </w:r>
          </w:p>
        </w:tc>
        <w:tc>
          <w:tcPr>
            <w:tcW w:w="1538" w:type="dxa"/>
            <w:tcBorders>
              <w:top w:val="single" w:sz="6" w:space="0" w:color="CCCCCC"/>
              <w:left w:val="single" w:sz="6" w:space="0" w:color="CCCCCC"/>
              <w:bottom w:val="single" w:sz="6" w:space="0" w:color="CCCCCC"/>
              <w:right w:val="single" w:sz="6" w:space="0" w:color="CCCCCC"/>
            </w:tcBorders>
          </w:tcPr>
          <w:p w14:paraId="3931E589" w14:textId="3051387F" w:rsidR="00F27B7C" w:rsidRPr="00F0001D" w:rsidRDefault="00F27B7C" w:rsidP="008D5078">
            <w:pPr>
              <w:widowControl w:val="0"/>
              <w:spacing w:after="0" w:line="240" w:lineRule="auto"/>
              <w:jc w:val="center"/>
              <w:rPr>
                <w:rFonts w:ascii="Arial" w:eastAsia="Arial" w:hAnsi="Arial" w:cs="Arial"/>
              </w:rPr>
            </w:pPr>
            <w:r>
              <w:rPr>
                <w:rFonts w:ascii="Arial" w:eastAsia="Arial" w:hAnsi="Arial" w:cs="Arial"/>
              </w:rPr>
              <w:t>2:4</w:t>
            </w:r>
            <w:r w:rsidR="002766AC">
              <w:rPr>
                <w:rFonts w:ascii="Arial" w:eastAsia="Arial" w:hAnsi="Arial" w:cs="Arial"/>
              </w:rPr>
              <w:t>5</w:t>
            </w:r>
            <w:r>
              <w:rPr>
                <w:rFonts w:ascii="Arial" w:eastAsia="Arial" w:hAnsi="Arial" w:cs="Arial"/>
              </w:rPr>
              <w:t>.09</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4A3F93CF" w14:textId="77777777" w:rsidR="00F27B7C" w:rsidRPr="00F0001D" w:rsidRDefault="00F27B7C" w:rsidP="008D5078">
            <w:pPr>
              <w:widowControl w:val="0"/>
              <w:spacing w:after="0" w:line="240" w:lineRule="auto"/>
              <w:jc w:val="center"/>
              <w:rPr>
                <w:rFonts w:ascii="Arial" w:eastAsia="Arial" w:hAnsi="Arial" w:cs="Arial"/>
              </w:rPr>
            </w:pPr>
            <w:r w:rsidRPr="00F0001D">
              <w:rPr>
                <w:rFonts w:ascii="Arial" w:eastAsia="Arial" w:hAnsi="Arial" w:cs="Arial"/>
              </w:rPr>
              <w:t>4</w:t>
            </w:r>
          </w:p>
        </w:tc>
      </w:tr>
      <w:tr w:rsidR="00F27B7C" w:rsidRPr="00F0001D" w14:paraId="0A6026FA" w14:textId="77777777" w:rsidTr="008D5078">
        <w:trPr>
          <w:trHeight w:val="360"/>
          <w:jc w:val="center"/>
        </w:trPr>
        <w:tc>
          <w:tcPr>
            <w:tcW w:w="1021"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63C6739B" w14:textId="77777777" w:rsidR="00F27B7C" w:rsidRPr="00F0001D" w:rsidRDefault="00F27B7C" w:rsidP="008D5078">
            <w:pPr>
              <w:widowControl w:val="0"/>
              <w:spacing w:after="0" w:line="240" w:lineRule="auto"/>
              <w:jc w:val="center"/>
              <w:rPr>
                <w:rFonts w:ascii="Arial" w:eastAsia="Arial" w:hAnsi="Arial" w:cs="Arial"/>
              </w:rPr>
            </w:pPr>
            <w:r w:rsidRPr="00F0001D">
              <w:rPr>
                <w:rFonts w:ascii="Arial" w:eastAsia="Arial" w:hAnsi="Arial" w:cs="Arial"/>
              </w:rPr>
              <w:t>5</w:t>
            </w:r>
          </w:p>
        </w:tc>
        <w:tc>
          <w:tcPr>
            <w:tcW w:w="1761" w:type="dxa"/>
            <w:tcBorders>
              <w:top w:val="single" w:sz="6" w:space="0" w:color="CCCCCC"/>
              <w:left w:val="single" w:sz="6" w:space="0" w:color="CCCCCC"/>
              <w:bottom w:val="single" w:sz="6" w:space="0" w:color="CCCCCC"/>
              <w:right w:val="single" w:sz="6" w:space="0" w:color="CCCCCC"/>
            </w:tcBorders>
          </w:tcPr>
          <w:p w14:paraId="4F4DFBE4"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1:47.09</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DC539F5" w14:textId="77777777" w:rsidR="00F27B7C" w:rsidRPr="00F0001D" w:rsidRDefault="00F27B7C" w:rsidP="008D5078">
            <w:pPr>
              <w:widowControl w:val="0"/>
              <w:spacing w:after="0" w:line="240" w:lineRule="auto"/>
              <w:jc w:val="center"/>
              <w:rPr>
                <w:rFonts w:ascii="Arial" w:eastAsia="Arial" w:hAnsi="Arial" w:cs="Arial"/>
              </w:rPr>
            </w:pPr>
            <w:r>
              <w:rPr>
                <w:rFonts w:ascii="Arial" w:eastAsia="Arial" w:hAnsi="Arial" w:cs="Arial"/>
              </w:rPr>
              <w:t>Open 100 Breast</w:t>
            </w:r>
          </w:p>
        </w:tc>
        <w:tc>
          <w:tcPr>
            <w:tcW w:w="1538" w:type="dxa"/>
            <w:tcBorders>
              <w:top w:val="single" w:sz="6" w:space="0" w:color="CCCCCC"/>
              <w:left w:val="single" w:sz="6" w:space="0" w:color="CCCCCC"/>
              <w:bottom w:val="single" w:sz="6" w:space="0" w:color="CCCCCC"/>
              <w:right w:val="single" w:sz="6" w:space="0" w:color="CCCCCC"/>
            </w:tcBorders>
          </w:tcPr>
          <w:p w14:paraId="124D6DEF" w14:textId="7CBBB30C" w:rsidR="00F27B7C" w:rsidRPr="00F0001D" w:rsidRDefault="00F27B7C" w:rsidP="008D5078">
            <w:pPr>
              <w:widowControl w:val="0"/>
              <w:spacing w:after="0" w:line="240" w:lineRule="auto"/>
              <w:jc w:val="center"/>
              <w:rPr>
                <w:rFonts w:ascii="Arial" w:eastAsia="Arial" w:hAnsi="Arial" w:cs="Arial"/>
              </w:rPr>
            </w:pPr>
            <w:r>
              <w:rPr>
                <w:rFonts w:ascii="Arial" w:eastAsia="Arial" w:hAnsi="Arial" w:cs="Arial"/>
              </w:rPr>
              <w:t>1:4</w:t>
            </w:r>
            <w:r w:rsidR="002766AC">
              <w:rPr>
                <w:rFonts w:ascii="Arial" w:eastAsia="Arial" w:hAnsi="Arial" w:cs="Arial"/>
              </w:rPr>
              <w:t>7</w:t>
            </w:r>
            <w:r>
              <w:rPr>
                <w:rFonts w:ascii="Arial" w:eastAsia="Arial" w:hAnsi="Arial" w:cs="Arial"/>
              </w:rPr>
              <w:t>.09</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3F7F1BF4" w14:textId="77777777" w:rsidR="00F27B7C" w:rsidRPr="00F0001D" w:rsidRDefault="00F27B7C" w:rsidP="008D5078">
            <w:pPr>
              <w:widowControl w:val="0"/>
              <w:spacing w:after="0" w:line="240" w:lineRule="auto"/>
              <w:jc w:val="center"/>
              <w:rPr>
                <w:rFonts w:ascii="Arial" w:eastAsia="Arial" w:hAnsi="Arial" w:cs="Arial"/>
              </w:rPr>
            </w:pPr>
            <w:r w:rsidRPr="00F0001D">
              <w:rPr>
                <w:rFonts w:ascii="Arial" w:eastAsia="Arial" w:hAnsi="Arial" w:cs="Arial"/>
              </w:rPr>
              <w:t>6</w:t>
            </w:r>
          </w:p>
        </w:tc>
      </w:tr>
      <w:tr w:rsidR="00F27B7C" w:rsidRPr="00F0001D" w14:paraId="7DCE2F1A" w14:textId="77777777" w:rsidTr="008D5078">
        <w:trPr>
          <w:trHeight w:val="360"/>
          <w:jc w:val="center"/>
        </w:trPr>
        <w:tc>
          <w:tcPr>
            <w:tcW w:w="1021"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25C3F54D" w14:textId="77777777" w:rsidR="00F27B7C" w:rsidRPr="00F0001D" w:rsidRDefault="00F27B7C" w:rsidP="008D5078">
            <w:pPr>
              <w:widowControl w:val="0"/>
              <w:spacing w:after="0" w:line="240" w:lineRule="auto"/>
              <w:jc w:val="center"/>
              <w:rPr>
                <w:rFonts w:ascii="Arial" w:eastAsia="Arial" w:hAnsi="Arial" w:cs="Arial"/>
              </w:rPr>
            </w:pPr>
            <w:r w:rsidRPr="00F0001D">
              <w:rPr>
                <w:rFonts w:ascii="Arial" w:eastAsia="Arial" w:hAnsi="Arial" w:cs="Arial"/>
              </w:rPr>
              <w:t>7</w:t>
            </w:r>
          </w:p>
        </w:tc>
        <w:tc>
          <w:tcPr>
            <w:tcW w:w="1761" w:type="dxa"/>
            <w:tcBorders>
              <w:top w:val="single" w:sz="6" w:space="0" w:color="CCCCCC"/>
              <w:left w:val="single" w:sz="6" w:space="0" w:color="CCCCCC"/>
              <w:bottom w:val="single" w:sz="6" w:space="0" w:color="CCCCCC"/>
              <w:right w:val="single" w:sz="6" w:space="0" w:color="CCCCCC"/>
            </w:tcBorders>
          </w:tcPr>
          <w:p w14:paraId="69A65274" w14:textId="1FAEFFC1" w:rsidR="00F27B7C" w:rsidRDefault="00F27B7C" w:rsidP="008D5078">
            <w:pPr>
              <w:widowControl w:val="0"/>
              <w:spacing w:after="0" w:line="240" w:lineRule="auto"/>
              <w:jc w:val="center"/>
              <w:rPr>
                <w:rFonts w:ascii="Arial" w:eastAsia="Arial" w:hAnsi="Arial" w:cs="Arial"/>
              </w:rPr>
            </w:pPr>
            <w:r>
              <w:rPr>
                <w:rFonts w:ascii="Arial" w:eastAsia="Arial" w:hAnsi="Arial" w:cs="Arial"/>
              </w:rPr>
              <w:t>2:</w:t>
            </w:r>
            <w:r w:rsidR="002766AC">
              <w:rPr>
                <w:rFonts w:ascii="Arial" w:eastAsia="Arial" w:hAnsi="Arial" w:cs="Arial"/>
              </w:rPr>
              <w:t>50</w:t>
            </w:r>
            <w:r>
              <w:rPr>
                <w:rFonts w:ascii="Arial" w:eastAsia="Arial" w:hAnsi="Arial" w:cs="Arial"/>
              </w:rPr>
              <w:t>.09</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CB610EC" w14:textId="77777777" w:rsidR="00F27B7C" w:rsidRPr="00F0001D" w:rsidRDefault="00F27B7C" w:rsidP="008D5078">
            <w:pPr>
              <w:widowControl w:val="0"/>
              <w:spacing w:after="0" w:line="240" w:lineRule="auto"/>
              <w:jc w:val="center"/>
              <w:rPr>
                <w:rFonts w:ascii="Arial" w:eastAsia="Arial" w:hAnsi="Arial" w:cs="Arial"/>
              </w:rPr>
            </w:pPr>
            <w:r>
              <w:rPr>
                <w:rFonts w:ascii="Arial" w:eastAsia="Arial" w:hAnsi="Arial" w:cs="Arial"/>
              </w:rPr>
              <w:t>Open 200 Fly</w:t>
            </w:r>
          </w:p>
        </w:tc>
        <w:tc>
          <w:tcPr>
            <w:tcW w:w="1538" w:type="dxa"/>
            <w:tcBorders>
              <w:top w:val="single" w:sz="6" w:space="0" w:color="CCCCCC"/>
              <w:left w:val="single" w:sz="6" w:space="0" w:color="CCCCCC"/>
              <w:bottom w:val="single" w:sz="6" w:space="0" w:color="CCCCCC"/>
              <w:right w:val="single" w:sz="6" w:space="0" w:color="CCCCCC"/>
            </w:tcBorders>
          </w:tcPr>
          <w:p w14:paraId="5FB3ECF9" w14:textId="77777777" w:rsidR="00F27B7C" w:rsidRPr="00F0001D" w:rsidRDefault="00F27B7C" w:rsidP="008D5078">
            <w:pPr>
              <w:widowControl w:val="0"/>
              <w:spacing w:after="0" w:line="240" w:lineRule="auto"/>
              <w:jc w:val="center"/>
              <w:rPr>
                <w:rFonts w:ascii="Arial" w:eastAsia="Arial" w:hAnsi="Arial" w:cs="Arial"/>
              </w:rPr>
            </w:pPr>
            <w:r>
              <w:rPr>
                <w:rFonts w:ascii="Arial" w:eastAsia="Arial" w:hAnsi="Arial" w:cs="Arial"/>
              </w:rPr>
              <w:t>2:50.09</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1496F1FD" w14:textId="77777777" w:rsidR="00F27B7C" w:rsidRPr="00F0001D" w:rsidRDefault="00F27B7C" w:rsidP="008D5078">
            <w:pPr>
              <w:widowControl w:val="0"/>
              <w:spacing w:after="0" w:line="240" w:lineRule="auto"/>
              <w:jc w:val="center"/>
              <w:rPr>
                <w:rFonts w:ascii="Arial" w:eastAsia="Arial" w:hAnsi="Arial" w:cs="Arial"/>
              </w:rPr>
            </w:pPr>
            <w:r w:rsidRPr="00F0001D">
              <w:rPr>
                <w:rFonts w:ascii="Arial" w:eastAsia="Arial" w:hAnsi="Arial" w:cs="Arial"/>
              </w:rPr>
              <w:t>8</w:t>
            </w:r>
          </w:p>
        </w:tc>
      </w:tr>
      <w:tr w:rsidR="00F27B7C" w:rsidRPr="00F0001D" w14:paraId="3190BD04" w14:textId="77777777" w:rsidTr="008D5078">
        <w:trPr>
          <w:trHeight w:val="360"/>
          <w:jc w:val="center"/>
        </w:trPr>
        <w:tc>
          <w:tcPr>
            <w:tcW w:w="1021"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69F2017D" w14:textId="77777777" w:rsidR="00F27B7C" w:rsidRPr="00F0001D" w:rsidRDefault="00F27B7C" w:rsidP="008D5078">
            <w:pPr>
              <w:widowControl w:val="0"/>
              <w:spacing w:after="0" w:line="240" w:lineRule="auto"/>
              <w:jc w:val="center"/>
              <w:rPr>
                <w:rFonts w:ascii="Arial" w:eastAsia="Arial" w:hAnsi="Arial" w:cs="Arial"/>
              </w:rPr>
            </w:pPr>
            <w:r>
              <w:rPr>
                <w:rFonts w:ascii="Arial" w:eastAsia="Arial" w:hAnsi="Arial" w:cs="Arial"/>
              </w:rPr>
              <w:t>9</w:t>
            </w:r>
          </w:p>
        </w:tc>
        <w:tc>
          <w:tcPr>
            <w:tcW w:w="1761" w:type="dxa"/>
            <w:tcBorders>
              <w:top w:val="single" w:sz="6" w:space="0" w:color="CCCCCC"/>
              <w:left w:val="single" w:sz="6" w:space="0" w:color="CCCCCC"/>
              <w:bottom w:val="single" w:sz="6" w:space="0" w:color="CCCCCC"/>
              <w:right w:val="single" w:sz="6" w:space="0" w:color="CCCCCC"/>
            </w:tcBorders>
          </w:tcPr>
          <w:p w14:paraId="042FFACC"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FB5042E"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Open 50 Fly</w:t>
            </w:r>
          </w:p>
        </w:tc>
        <w:tc>
          <w:tcPr>
            <w:tcW w:w="1538" w:type="dxa"/>
            <w:tcBorders>
              <w:top w:val="single" w:sz="6" w:space="0" w:color="CCCCCC"/>
              <w:left w:val="single" w:sz="6" w:space="0" w:color="CCCCCC"/>
              <w:bottom w:val="single" w:sz="6" w:space="0" w:color="CCCCCC"/>
              <w:right w:val="single" w:sz="6" w:space="0" w:color="CCCCCC"/>
            </w:tcBorders>
          </w:tcPr>
          <w:p w14:paraId="1E6E28A9"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031AADF8" w14:textId="77777777" w:rsidR="00F27B7C" w:rsidRPr="00F0001D" w:rsidRDefault="00F27B7C" w:rsidP="008D5078">
            <w:pPr>
              <w:widowControl w:val="0"/>
              <w:spacing w:after="0" w:line="240" w:lineRule="auto"/>
              <w:jc w:val="center"/>
              <w:rPr>
                <w:rFonts w:ascii="Arial" w:eastAsia="Arial" w:hAnsi="Arial" w:cs="Arial"/>
              </w:rPr>
            </w:pPr>
            <w:r>
              <w:rPr>
                <w:rFonts w:ascii="Arial" w:eastAsia="Arial" w:hAnsi="Arial" w:cs="Arial"/>
              </w:rPr>
              <w:t>10</w:t>
            </w:r>
          </w:p>
        </w:tc>
      </w:tr>
      <w:tr w:rsidR="00F27B7C" w:rsidRPr="00F0001D" w14:paraId="15005012" w14:textId="77777777" w:rsidTr="008D5078">
        <w:trPr>
          <w:trHeight w:val="360"/>
          <w:jc w:val="center"/>
        </w:trPr>
        <w:tc>
          <w:tcPr>
            <w:tcW w:w="1021"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18B00598"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11</w:t>
            </w:r>
          </w:p>
        </w:tc>
        <w:tc>
          <w:tcPr>
            <w:tcW w:w="1761" w:type="dxa"/>
            <w:tcBorders>
              <w:top w:val="single" w:sz="6" w:space="0" w:color="CCCCCC"/>
              <w:left w:val="single" w:sz="6" w:space="0" w:color="CCCCCC"/>
              <w:bottom w:val="single" w:sz="6" w:space="0" w:color="CCCCCC"/>
              <w:right w:val="single" w:sz="6" w:space="0" w:color="CCCCCC"/>
            </w:tcBorders>
          </w:tcPr>
          <w:p w14:paraId="33D3591C"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0E4630"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Open 50 Free</w:t>
            </w:r>
          </w:p>
        </w:tc>
        <w:tc>
          <w:tcPr>
            <w:tcW w:w="1538" w:type="dxa"/>
            <w:tcBorders>
              <w:top w:val="single" w:sz="6" w:space="0" w:color="CCCCCC"/>
              <w:left w:val="single" w:sz="6" w:space="0" w:color="CCCCCC"/>
              <w:bottom w:val="single" w:sz="6" w:space="0" w:color="CCCCCC"/>
              <w:right w:val="single" w:sz="6" w:space="0" w:color="CCCCCC"/>
            </w:tcBorders>
          </w:tcPr>
          <w:p w14:paraId="14A77010"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7682DA5E"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12</w:t>
            </w:r>
          </w:p>
        </w:tc>
      </w:tr>
      <w:tr w:rsidR="00F27B7C" w:rsidRPr="00F0001D" w14:paraId="47BE88F2" w14:textId="77777777" w:rsidTr="008D5078">
        <w:trPr>
          <w:trHeight w:val="360"/>
          <w:jc w:val="center"/>
        </w:trPr>
        <w:tc>
          <w:tcPr>
            <w:tcW w:w="1021"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480C890C"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13</w:t>
            </w:r>
          </w:p>
        </w:tc>
        <w:tc>
          <w:tcPr>
            <w:tcW w:w="1761" w:type="dxa"/>
            <w:tcBorders>
              <w:top w:val="single" w:sz="6" w:space="0" w:color="CCCCCC"/>
              <w:left w:val="single" w:sz="6" w:space="0" w:color="CCCCCC"/>
              <w:bottom w:val="single" w:sz="6" w:space="0" w:color="CCCCCC"/>
              <w:right w:val="single" w:sz="6" w:space="0" w:color="CCCCCC"/>
            </w:tcBorders>
          </w:tcPr>
          <w:p w14:paraId="23F26847"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1:28.09</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5973A3F"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Open 100 Back</w:t>
            </w:r>
          </w:p>
        </w:tc>
        <w:tc>
          <w:tcPr>
            <w:tcW w:w="1538" w:type="dxa"/>
            <w:tcBorders>
              <w:top w:val="single" w:sz="6" w:space="0" w:color="CCCCCC"/>
              <w:left w:val="single" w:sz="6" w:space="0" w:color="CCCCCC"/>
              <w:bottom w:val="single" w:sz="6" w:space="0" w:color="CCCCCC"/>
              <w:right w:val="single" w:sz="6" w:space="0" w:color="CCCCCC"/>
            </w:tcBorders>
          </w:tcPr>
          <w:p w14:paraId="35A23D2F"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1:28.09</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2C11F3B1"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14</w:t>
            </w:r>
          </w:p>
        </w:tc>
      </w:tr>
      <w:tr w:rsidR="00F27B7C" w:rsidRPr="00F0001D" w14:paraId="59481C84" w14:textId="77777777" w:rsidTr="008D5078">
        <w:trPr>
          <w:trHeight w:val="360"/>
          <w:jc w:val="center"/>
        </w:trPr>
        <w:tc>
          <w:tcPr>
            <w:tcW w:w="1021"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center"/>
          </w:tcPr>
          <w:p w14:paraId="739875DE"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15</w:t>
            </w:r>
          </w:p>
        </w:tc>
        <w:tc>
          <w:tcPr>
            <w:tcW w:w="1761" w:type="dxa"/>
            <w:tcBorders>
              <w:top w:val="single" w:sz="6" w:space="0" w:color="CCCCCC"/>
              <w:left w:val="single" w:sz="6" w:space="0" w:color="CCCCCC"/>
              <w:bottom w:val="single" w:sz="6" w:space="0" w:color="CCCCCC"/>
              <w:right w:val="single" w:sz="6" w:space="0" w:color="CCCCCC"/>
            </w:tcBorders>
          </w:tcPr>
          <w:p w14:paraId="3AEEAA34"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6:18.09</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1045D96"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Open 400 IM*</w:t>
            </w:r>
          </w:p>
        </w:tc>
        <w:tc>
          <w:tcPr>
            <w:tcW w:w="1538" w:type="dxa"/>
            <w:tcBorders>
              <w:top w:val="single" w:sz="6" w:space="0" w:color="CCCCCC"/>
              <w:left w:val="single" w:sz="6" w:space="0" w:color="CCCCCC"/>
              <w:bottom w:val="single" w:sz="6" w:space="0" w:color="CCCCCC"/>
              <w:right w:val="single" w:sz="6" w:space="0" w:color="CCCCCC"/>
            </w:tcBorders>
          </w:tcPr>
          <w:p w14:paraId="4F873562"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6:15.09</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center"/>
          </w:tcPr>
          <w:p w14:paraId="1117CE0A"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16</w:t>
            </w:r>
          </w:p>
        </w:tc>
      </w:tr>
      <w:tr w:rsidR="00F27B7C" w:rsidRPr="00F0001D" w14:paraId="7CCD13FB" w14:textId="77777777" w:rsidTr="008D5078">
        <w:trPr>
          <w:trHeight w:val="360"/>
          <w:jc w:val="center"/>
        </w:trPr>
        <w:tc>
          <w:tcPr>
            <w:tcW w:w="1021" w:type="dxa"/>
            <w:tcBorders>
              <w:top w:val="single" w:sz="6" w:space="0" w:color="CCCCCC"/>
              <w:left w:val="single" w:sz="6" w:space="0" w:color="000000"/>
              <w:bottom w:val="single" w:sz="6" w:space="0" w:color="000000"/>
              <w:right w:val="single" w:sz="6" w:space="0" w:color="CCCCCC"/>
            </w:tcBorders>
            <w:shd w:val="clear" w:color="auto" w:fill="FED2F5"/>
            <w:tcMar>
              <w:top w:w="40" w:type="dxa"/>
              <w:left w:w="40" w:type="dxa"/>
              <w:bottom w:w="40" w:type="dxa"/>
              <w:right w:w="40" w:type="dxa"/>
            </w:tcMar>
            <w:vAlign w:val="center"/>
          </w:tcPr>
          <w:p w14:paraId="3E7AC759"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17</w:t>
            </w:r>
          </w:p>
        </w:tc>
        <w:tc>
          <w:tcPr>
            <w:tcW w:w="1761" w:type="dxa"/>
            <w:tcBorders>
              <w:top w:val="single" w:sz="6" w:space="0" w:color="CCCCCC"/>
              <w:left w:val="single" w:sz="6" w:space="0" w:color="CCCCCC"/>
              <w:bottom w:val="single" w:sz="6" w:space="0" w:color="000000"/>
              <w:right w:val="single" w:sz="6" w:space="0" w:color="CCCCCC"/>
            </w:tcBorders>
          </w:tcPr>
          <w:p w14:paraId="073E818B"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22:.00.09</w:t>
            </w:r>
          </w:p>
        </w:tc>
        <w:tc>
          <w:tcPr>
            <w:tcW w:w="34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14:paraId="03FC6DAB"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Open 1650 Free*</w:t>
            </w:r>
          </w:p>
        </w:tc>
        <w:tc>
          <w:tcPr>
            <w:tcW w:w="1538" w:type="dxa"/>
            <w:tcBorders>
              <w:top w:val="single" w:sz="6" w:space="0" w:color="CCCCCC"/>
              <w:left w:val="single" w:sz="6" w:space="0" w:color="CCCCCC"/>
              <w:bottom w:val="single" w:sz="6" w:space="0" w:color="000000"/>
              <w:right w:val="single" w:sz="6" w:space="0" w:color="CCCCCC"/>
            </w:tcBorders>
          </w:tcPr>
          <w:p w14:paraId="0607E722"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22:00.09</w:t>
            </w:r>
          </w:p>
        </w:tc>
        <w:tc>
          <w:tcPr>
            <w:tcW w:w="90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40" w:type="dxa"/>
              <w:left w:w="40" w:type="dxa"/>
              <w:bottom w:w="40" w:type="dxa"/>
              <w:right w:w="40" w:type="dxa"/>
            </w:tcMar>
            <w:vAlign w:val="center"/>
          </w:tcPr>
          <w:p w14:paraId="783AA4B1" w14:textId="77777777" w:rsidR="00F27B7C" w:rsidRDefault="00F27B7C" w:rsidP="008D5078">
            <w:pPr>
              <w:widowControl w:val="0"/>
              <w:spacing w:after="0" w:line="240" w:lineRule="auto"/>
              <w:jc w:val="center"/>
              <w:rPr>
                <w:rFonts w:ascii="Arial" w:eastAsia="Arial" w:hAnsi="Arial" w:cs="Arial"/>
              </w:rPr>
            </w:pPr>
            <w:r>
              <w:rPr>
                <w:rFonts w:ascii="Arial" w:eastAsia="Arial" w:hAnsi="Arial" w:cs="Arial"/>
              </w:rPr>
              <w:t>18</w:t>
            </w:r>
          </w:p>
        </w:tc>
      </w:tr>
    </w:tbl>
    <w:p w14:paraId="628483C9" w14:textId="77777777" w:rsidR="00F27B7C" w:rsidRPr="00F0001D" w:rsidRDefault="00F27B7C" w:rsidP="00F27B7C">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p w14:paraId="10C09CC0" w14:textId="77777777" w:rsidR="00F27B7C" w:rsidRPr="00F0001D" w:rsidRDefault="00F27B7C" w:rsidP="00F27B7C">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rPr>
          <w:rFonts w:ascii="Times New Roman" w:eastAsia="Times New Roman" w:hAnsi="Times New Roman" w:cs="Times New Roman"/>
          <w:b/>
          <w:color w:val="FF0000"/>
        </w:rPr>
      </w:pPr>
    </w:p>
    <w:p w14:paraId="484A2659" w14:textId="77777777" w:rsidR="00F27B7C" w:rsidRPr="003B0765" w:rsidRDefault="00F27B7C" w:rsidP="00F27B7C">
      <w:pPr>
        <w:spacing w:after="0" w:line="240" w:lineRule="auto"/>
        <w:jc w:val="center"/>
        <w:rPr>
          <w:rFonts w:ascii="Times New Roman" w:eastAsia="Times New Roman" w:hAnsi="Times New Roman" w:cs="Times New Roman"/>
          <w:bCs/>
          <w:color w:val="FF0000"/>
          <w:sz w:val="28"/>
          <w:szCs w:val="28"/>
        </w:rPr>
      </w:pPr>
      <w:r w:rsidRPr="003B0765">
        <w:rPr>
          <w:rFonts w:ascii="Times New Roman" w:eastAsia="Times New Roman" w:hAnsi="Times New Roman" w:cs="Times New Roman"/>
          <w:b/>
          <w:color w:val="FF0000"/>
          <w:sz w:val="28"/>
          <w:szCs w:val="28"/>
        </w:rPr>
        <w:t xml:space="preserve">Session 2: </w:t>
      </w:r>
      <w:r w:rsidRPr="003B0765">
        <w:rPr>
          <w:rFonts w:ascii="Times New Roman" w:eastAsia="Times New Roman" w:hAnsi="Times New Roman" w:cs="Times New Roman"/>
          <w:bCs/>
          <w:color w:val="FF0000"/>
          <w:sz w:val="28"/>
          <w:szCs w:val="28"/>
        </w:rPr>
        <w:t>Sunday Warm-ups 8:</w:t>
      </w:r>
      <w:r>
        <w:rPr>
          <w:rFonts w:ascii="Times New Roman" w:eastAsia="Times New Roman" w:hAnsi="Times New Roman" w:cs="Times New Roman"/>
          <w:bCs/>
          <w:color w:val="FF0000"/>
          <w:sz w:val="28"/>
          <w:szCs w:val="28"/>
        </w:rPr>
        <w:t>3</w:t>
      </w:r>
      <w:r w:rsidRPr="003B0765">
        <w:rPr>
          <w:rFonts w:ascii="Times New Roman" w:eastAsia="Times New Roman" w:hAnsi="Times New Roman" w:cs="Times New Roman"/>
          <w:bCs/>
          <w:color w:val="FF0000"/>
          <w:sz w:val="28"/>
          <w:szCs w:val="28"/>
        </w:rPr>
        <w:t>0am Meet Starts 9:</w:t>
      </w:r>
      <w:r>
        <w:rPr>
          <w:rFonts w:ascii="Times New Roman" w:eastAsia="Times New Roman" w:hAnsi="Times New Roman" w:cs="Times New Roman"/>
          <w:bCs/>
          <w:color w:val="FF0000"/>
          <w:sz w:val="28"/>
          <w:szCs w:val="28"/>
        </w:rPr>
        <w:t>30</w:t>
      </w:r>
      <w:r w:rsidRPr="003B0765">
        <w:rPr>
          <w:rFonts w:ascii="Times New Roman" w:eastAsia="Times New Roman" w:hAnsi="Times New Roman" w:cs="Times New Roman"/>
          <w:bCs/>
          <w:color w:val="FF0000"/>
          <w:sz w:val="28"/>
          <w:szCs w:val="28"/>
        </w:rPr>
        <w:t>am</w:t>
      </w:r>
    </w:p>
    <w:p w14:paraId="5FAE11CD" w14:textId="77777777" w:rsidR="00F27B7C" w:rsidRPr="00F0001D" w:rsidRDefault="00F27B7C" w:rsidP="00F27B7C">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p w14:paraId="33EDCDC6" w14:textId="77777777" w:rsidR="00F27B7C" w:rsidRPr="00F0001D" w:rsidRDefault="00F27B7C" w:rsidP="00F27B7C">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tbl>
      <w:tblPr>
        <w:tblW w:w="8730" w:type="dxa"/>
        <w:jc w:val="center"/>
        <w:tblBorders>
          <w:top w:val="nil"/>
          <w:left w:val="nil"/>
          <w:bottom w:val="nil"/>
          <w:right w:val="nil"/>
          <w:insideH w:val="nil"/>
          <w:insideV w:val="nil"/>
        </w:tblBorders>
        <w:tblLayout w:type="fixed"/>
        <w:tblLook w:val="0600" w:firstRow="0" w:lastRow="0" w:firstColumn="0" w:lastColumn="0" w:noHBand="1" w:noVBand="1"/>
      </w:tblPr>
      <w:tblGrid>
        <w:gridCol w:w="1080"/>
        <w:gridCol w:w="1710"/>
        <w:gridCol w:w="3420"/>
        <w:gridCol w:w="1620"/>
        <w:gridCol w:w="900"/>
      </w:tblGrid>
      <w:tr w:rsidR="00F27B7C" w:rsidRPr="00F0001D" w14:paraId="58B0ABDF" w14:textId="77777777" w:rsidTr="008D5078">
        <w:trPr>
          <w:trHeight w:val="365"/>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FED2F5"/>
            <w:tcMar>
              <w:top w:w="40" w:type="dxa"/>
              <w:left w:w="40" w:type="dxa"/>
              <w:bottom w:w="40" w:type="dxa"/>
              <w:right w:w="40" w:type="dxa"/>
            </w:tcMar>
            <w:vAlign w:val="bottom"/>
          </w:tcPr>
          <w:p w14:paraId="44FBF8C6" w14:textId="77777777" w:rsidR="00F27B7C" w:rsidRPr="00F0001D" w:rsidRDefault="00F27B7C" w:rsidP="008D5078">
            <w:pPr>
              <w:widowControl w:val="0"/>
              <w:spacing w:after="0" w:line="276" w:lineRule="auto"/>
              <w:jc w:val="center"/>
              <w:rPr>
                <w:rFonts w:ascii="Arial" w:eastAsia="Arial" w:hAnsi="Arial" w:cs="Arial"/>
                <w:b/>
                <w:bCs/>
              </w:rPr>
            </w:pPr>
            <w:r w:rsidRPr="00F0001D">
              <w:rPr>
                <w:rFonts w:ascii="Arial" w:eastAsia="Arial" w:hAnsi="Arial" w:cs="Arial"/>
                <w:b/>
                <w:bCs/>
              </w:rPr>
              <w:t>Girls</w:t>
            </w:r>
          </w:p>
        </w:tc>
        <w:tc>
          <w:tcPr>
            <w:tcW w:w="1710" w:type="dxa"/>
            <w:tcBorders>
              <w:top w:val="single" w:sz="6" w:space="0" w:color="000000"/>
              <w:left w:val="single" w:sz="6" w:space="0" w:color="CCCCCC"/>
              <w:bottom w:val="single" w:sz="6" w:space="0" w:color="000000"/>
              <w:right w:val="single" w:sz="6" w:space="0" w:color="CCCCCC"/>
            </w:tcBorders>
          </w:tcPr>
          <w:p w14:paraId="1183A796" w14:textId="77777777" w:rsidR="00F27B7C" w:rsidRPr="00F0001D" w:rsidRDefault="00F27B7C" w:rsidP="008D5078">
            <w:pPr>
              <w:widowControl w:val="0"/>
              <w:spacing w:after="0" w:line="276" w:lineRule="auto"/>
              <w:jc w:val="center"/>
              <w:rPr>
                <w:rFonts w:ascii="Arial" w:eastAsia="Arial" w:hAnsi="Arial" w:cs="Arial"/>
                <w:b/>
                <w:bCs/>
              </w:rPr>
            </w:pPr>
          </w:p>
        </w:tc>
        <w:tc>
          <w:tcPr>
            <w:tcW w:w="342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2C0EF4D" w14:textId="77777777" w:rsidR="00F27B7C" w:rsidRPr="00F0001D" w:rsidRDefault="00F27B7C" w:rsidP="008D5078">
            <w:pPr>
              <w:widowControl w:val="0"/>
              <w:spacing w:after="0" w:line="276" w:lineRule="auto"/>
              <w:jc w:val="center"/>
              <w:rPr>
                <w:rFonts w:ascii="Arial" w:eastAsia="Arial" w:hAnsi="Arial" w:cs="Arial"/>
                <w:b/>
                <w:bCs/>
              </w:rPr>
            </w:pPr>
            <w:r w:rsidRPr="00F0001D">
              <w:rPr>
                <w:rFonts w:ascii="Arial" w:eastAsia="Arial" w:hAnsi="Arial" w:cs="Arial"/>
                <w:b/>
                <w:bCs/>
              </w:rPr>
              <w:t>ORDER OF EVENTS</w:t>
            </w:r>
          </w:p>
        </w:tc>
        <w:tc>
          <w:tcPr>
            <w:tcW w:w="1620" w:type="dxa"/>
            <w:tcBorders>
              <w:top w:val="single" w:sz="6" w:space="0" w:color="000000"/>
              <w:left w:val="single" w:sz="6" w:space="0" w:color="CCCCCC"/>
              <w:bottom w:val="single" w:sz="6" w:space="0" w:color="000000"/>
              <w:right w:val="single" w:sz="6" w:space="0" w:color="CCCCCC"/>
            </w:tcBorders>
            <w:shd w:val="clear" w:color="auto" w:fill="D9E2F3" w:themeFill="accent1" w:themeFillTint="33"/>
          </w:tcPr>
          <w:p w14:paraId="3EA90D3A" w14:textId="77777777" w:rsidR="00F27B7C" w:rsidRPr="00F0001D" w:rsidRDefault="00F27B7C" w:rsidP="008D5078">
            <w:pPr>
              <w:widowControl w:val="0"/>
              <w:spacing w:after="0" w:line="276" w:lineRule="auto"/>
              <w:jc w:val="center"/>
              <w:rPr>
                <w:rFonts w:ascii="Arial" w:eastAsia="Arial" w:hAnsi="Arial" w:cs="Arial"/>
                <w:b/>
                <w:bCs/>
              </w:rPr>
            </w:pPr>
          </w:p>
        </w:tc>
        <w:tc>
          <w:tcPr>
            <w:tcW w:w="900" w:type="dxa"/>
            <w:tcBorders>
              <w:top w:val="single" w:sz="6" w:space="0" w:color="000000"/>
              <w:left w:val="single" w:sz="6" w:space="0" w:color="CCCCCC"/>
              <w:bottom w:val="single" w:sz="6" w:space="0" w:color="000000"/>
              <w:right w:val="single" w:sz="6" w:space="0" w:color="000000"/>
            </w:tcBorders>
            <w:shd w:val="clear" w:color="auto" w:fill="D9E2F3" w:themeFill="accent1" w:themeFillTint="33"/>
            <w:tcMar>
              <w:top w:w="40" w:type="dxa"/>
              <w:left w:w="40" w:type="dxa"/>
              <w:bottom w:w="40" w:type="dxa"/>
              <w:right w:w="40" w:type="dxa"/>
            </w:tcMar>
            <w:vAlign w:val="bottom"/>
          </w:tcPr>
          <w:p w14:paraId="766D4302" w14:textId="77777777" w:rsidR="00F27B7C" w:rsidRPr="00F0001D" w:rsidRDefault="00F27B7C" w:rsidP="008D5078">
            <w:pPr>
              <w:widowControl w:val="0"/>
              <w:spacing w:after="0" w:line="276" w:lineRule="auto"/>
              <w:jc w:val="center"/>
              <w:rPr>
                <w:rFonts w:ascii="Arial" w:eastAsia="Arial" w:hAnsi="Arial" w:cs="Arial"/>
                <w:b/>
                <w:bCs/>
              </w:rPr>
            </w:pPr>
            <w:r w:rsidRPr="00F0001D">
              <w:rPr>
                <w:rFonts w:ascii="Arial" w:eastAsia="Arial" w:hAnsi="Arial" w:cs="Arial"/>
                <w:b/>
                <w:bCs/>
              </w:rPr>
              <w:t>Boys</w:t>
            </w:r>
          </w:p>
        </w:tc>
      </w:tr>
      <w:tr w:rsidR="00F27B7C" w:rsidRPr="00F0001D" w14:paraId="5A2EA7A8" w14:textId="77777777" w:rsidTr="008D5078">
        <w:trPr>
          <w:trHeight w:val="365"/>
          <w:jc w:val="center"/>
        </w:trPr>
        <w:tc>
          <w:tcPr>
            <w:tcW w:w="108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0CBE6581"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19</w:t>
            </w:r>
          </w:p>
        </w:tc>
        <w:tc>
          <w:tcPr>
            <w:tcW w:w="1710" w:type="dxa"/>
            <w:tcBorders>
              <w:top w:val="single" w:sz="6" w:space="0" w:color="CCCCCC"/>
              <w:left w:val="single" w:sz="6" w:space="0" w:color="CCCCCC"/>
              <w:bottom w:val="single" w:sz="6" w:space="0" w:color="CCCCCC"/>
              <w:right w:val="single" w:sz="6" w:space="0" w:color="CCCCCC"/>
            </w:tcBorders>
          </w:tcPr>
          <w:p w14:paraId="7F48B105"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3:04.09</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BFEA2"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Open 200 IM</w:t>
            </w:r>
          </w:p>
        </w:tc>
        <w:tc>
          <w:tcPr>
            <w:tcW w:w="1620" w:type="dxa"/>
            <w:tcBorders>
              <w:top w:val="single" w:sz="6" w:space="0" w:color="CCCCCC"/>
              <w:left w:val="single" w:sz="6" w:space="0" w:color="CCCCCC"/>
              <w:bottom w:val="single" w:sz="6" w:space="0" w:color="CCCCCC"/>
              <w:right w:val="single" w:sz="6" w:space="0" w:color="CCCCCC"/>
            </w:tcBorders>
          </w:tcPr>
          <w:p w14:paraId="21246365" w14:textId="79843F64" w:rsidR="00F27B7C" w:rsidRDefault="00F27B7C" w:rsidP="008D5078">
            <w:pPr>
              <w:widowControl w:val="0"/>
              <w:spacing w:after="0" w:line="276" w:lineRule="auto"/>
              <w:jc w:val="center"/>
              <w:rPr>
                <w:rFonts w:ascii="Arial" w:eastAsia="Arial" w:hAnsi="Arial" w:cs="Arial"/>
              </w:rPr>
            </w:pPr>
            <w:r>
              <w:rPr>
                <w:rFonts w:ascii="Arial" w:eastAsia="Arial" w:hAnsi="Arial" w:cs="Arial"/>
              </w:rPr>
              <w:t>3:0</w:t>
            </w:r>
            <w:r w:rsidR="002766AC">
              <w:rPr>
                <w:rFonts w:ascii="Arial" w:eastAsia="Arial" w:hAnsi="Arial" w:cs="Arial"/>
              </w:rPr>
              <w:t>4</w:t>
            </w:r>
            <w:r>
              <w:rPr>
                <w:rFonts w:ascii="Arial" w:eastAsia="Arial" w:hAnsi="Arial" w:cs="Arial"/>
              </w:rPr>
              <w:t>.09</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0C05EBAB"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20</w:t>
            </w:r>
          </w:p>
        </w:tc>
      </w:tr>
      <w:tr w:rsidR="00F27B7C" w:rsidRPr="00F0001D" w14:paraId="6F2632A2" w14:textId="77777777" w:rsidTr="008D5078">
        <w:trPr>
          <w:trHeight w:val="365"/>
          <w:jc w:val="center"/>
        </w:trPr>
        <w:tc>
          <w:tcPr>
            <w:tcW w:w="108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4AE2BC23"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21</w:t>
            </w:r>
          </w:p>
        </w:tc>
        <w:tc>
          <w:tcPr>
            <w:tcW w:w="1710" w:type="dxa"/>
            <w:tcBorders>
              <w:top w:val="single" w:sz="6" w:space="0" w:color="CCCCCC"/>
              <w:left w:val="single" w:sz="6" w:space="0" w:color="CCCCCC"/>
              <w:bottom w:val="single" w:sz="6" w:space="0" w:color="CCCCCC"/>
              <w:right w:val="single" w:sz="6" w:space="0" w:color="CCCCCC"/>
            </w:tcBorders>
          </w:tcPr>
          <w:p w14:paraId="775857F6" w14:textId="65604EA4" w:rsidR="00F27B7C" w:rsidRDefault="00F27B7C" w:rsidP="008D5078">
            <w:pPr>
              <w:widowControl w:val="0"/>
              <w:spacing w:after="0" w:line="276" w:lineRule="auto"/>
              <w:jc w:val="center"/>
              <w:rPr>
                <w:rFonts w:ascii="Arial" w:eastAsia="Arial" w:hAnsi="Arial" w:cs="Arial"/>
              </w:rPr>
            </w:pPr>
            <w:r>
              <w:rPr>
                <w:rFonts w:ascii="Arial" w:eastAsia="Arial" w:hAnsi="Arial" w:cs="Arial"/>
              </w:rPr>
              <w:t>1:1</w:t>
            </w:r>
            <w:r w:rsidR="002766AC">
              <w:rPr>
                <w:rFonts w:ascii="Arial" w:eastAsia="Arial" w:hAnsi="Arial" w:cs="Arial"/>
              </w:rPr>
              <w:t>2</w:t>
            </w:r>
            <w:r>
              <w:rPr>
                <w:rFonts w:ascii="Arial" w:eastAsia="Arial" w:hAnsi="Arial" w:cs="Arial"/>
              </w:rPr>
              <w:t>.09</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382FD"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Open 100 Free</w:t>
            </w:r>
          </w:p>
        </w:tc>
        <w:tc>
          <w:tcPr>
            <w:tcW w:w="1620" w:type="dxa"/>
            <w:tcBorders>
              <w:top w:val="single" w:sz="6" w:space="0" w:color="CCCCCC"/>
              <w:left w:val="single" w:sz="6" w:space="0" w:color="CCCCCC"/>
              <w:bottom w:val="single" w:sz="6" w:space="0" w:color="CCCCCC"/>
              <w:right w:val="single" w:sz="6" w:space="0" w:color="CCCCCC"/>
            </w:tcBorders>
          </w:tcPr>
          <w:p w14:paraId="3A34D8BC"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1:22.09</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186B8050"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22</w:t>
            </w:r>
          </w:p>
        </w:tc>
      </w:tr>
      <w:tr w:rsidR="00F27B7C" w:rsidRPr="00F0001D" w14:paraId="33F4EA0C" w14:textId="77777777" w:rsidTr="008D5078">
        <w:trPr>
          <w:trHeight w:val="365"/>
          <w:jc w:val="center"/>
        </w:trPr>
        <w:tc>
          <w:tcPr>
            <w:tcW w:w="108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27716C2F"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23</w:t>
            </w:r>
          </w:p>
        </w:tc>
        <w:tc>
          <w:tcPr>
            <w:tcW w:w="1710" w:type="dxa"/>
            <w:tcBorders>
              <w:top w:val="single" w:sz="6" w:space="0" w:color="CCCCCC"/>
              <w:left w:val="single" w:sz="6" w:space="0" w:color="CCCCCC"/>
              <w:bottom w:val="single" w:sz="6" w:space="0" w:color="CCCCCC"/>
              <w:right w:val="single" w:sz="6" w:space="0" w:color="CCCCCC"/>
            </w:tcBorders>
          </w:tcPr>
          <w:p w14:paraId="4550202A"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1:29.09</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EC3F9"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Open 100 Fly</w:t>
            </w:r>
          </w:p>
        </w:tc>
        <w:tc>
          <w:tcPr>
            <w:tcW w:w="1620" w:type="dxa"/>
            <w:tcBorders>
              <w:top w:val="single" w:sz="6" w:space="0" w:color="CCCCCC"/>
              <w:left w:val="single" w:sz="6" w:space="0" w:color="CCCCCC"/>
              <w:bottom w:val="single" w:sz="6" w:space="0" w:color="CCCCCC"/>
              <w:right w:val="single" w:sz="6" w:space="0" w:color="CCCCCC"/>
            </w:tcBorders>
          </w:tcPr>
          <w:p w14:paraId="3BE103B2" w14:textId="6EE7DA0F" w:rsidR="00F27B7C" w:rsidRDefault="00F27B7C" w:rsidP="008D5078">
            <w:pPr>
              <w:widowControl w:val="0"/>
              <w:spacing w:after="0" w:line="276" w:lineRule="auto"/>
              <w:jc w:val="center"/>
              <w:rPr>
                <w:rFonts w:ascii="Arial" w:eastAsia="Arial" w:hAnsi="Arial" w:cs="Arial"/>
              </w:rPr>
            </w:pPr>
            <w:r>
              <w:rPr>
                <w:rFonts w:ascii="Arial" w:eastAsia="Arial" w:hAnsi="Arial" w:cs="Arial"/>
              </w:rPr>
              <w:t>1:2</w:t>
            </w:r>
            <w:r w:rsidR="002766AC">
              <w:rPr>
                <w:rFonts w:ascii="Arial" w:eastAsia="Arial" w:hAnsi="Arial" w:cs="Arial"/>
              </w:rPr>
              <w:t>4</w:t>
            </w:r>
            <w:r>
              <w:rPr>
                <w:rFonts w:ascii="Arial" w:eastAsia="Arial" w:hAnsi="Arial" w:cs="Arial"/>
              </w:rPr>
              <w:t>.09</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42578E25"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24</w:t>
            </w:r>
          </w:p>
        </w:tc>
      </w:tr>
      <w:tr w:rsidR="00F27B7C" w:rsidRPr="00F0001D" w14:paraId="22AD6EC1" w14:textId="77777777" w:rsidTr="008D5078">
        <w:trPr>
          <w:trHeight w:val="365"/>
          <w:jc w:val="center"/>
        </w:trPr>
        <w:tc>
          <w:tcPr>
            <w:tcW w:w="108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55C3A892"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25</w:t>
            </w:r>
          </w:p>
        </w:tc>
        <w:tc>
          <w:tcPr>
            <w:tcW w:w="1710" w:type="dxa"/>
            <w:tcBorders>
              <w:top w:val="single" w:sz="6" w:space="0" w:color="CCCCCC"/>
              <w:left w:val="single" w:sz="6" w:space="0" w:color="CCCCCC"/>
              <w:bottom w:val="single" w:sz="6" w:space="0" w:color="CCCCCC"/>
              <w:right w:val="single" w:sz="6" w:space="0" w:color="CCCCCC"/>
            </w:tcBorders>
          </w:tcPr>
          <w:p w14:paraId="4E26DD8D"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2:34.09</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E555F"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Open 200 Back</w:t>
            </w:r>
          </w:p>
        </w:tc>
        <w:tc>
          <w:tcPr>
            <w:tcW w:w="1620" w:type="dxa"/>
            <w:tcBorders>
              <w:top w:val="single" w:sz="6" w:space="0" w:color="CCCCCC"/>
              <w:left w:val="single" w:sz="6" w:space="0" w:color="CCCCCC"/>
              <w:bottom w:val="single" w:sz="6" w:space="0" w:color="CCCCCC"/>
              <w:right w:val="single" w:sz="6" w:space="0" w:color="CCCCCC"/>
            </w:tcBorders>
          </w:tcPr>
          <w:p w14:paraId="74EDED9B" w14:textId="18790BAE" w:rsidR="00F27B7C" w:rsidRDefault="00F27B7C" w:rsidP="008D5078">
            <w:pPr>
              <w:widowControl w:val="0"/>
              <w:spacing w:after="0" w:line="276" w:lineRule="auto"/>
              <w:jc w:val="center"/>
              <w:rPr>
                <w:rFonts w:ascii="Arial" w:eastAsia="Arial" w:hAnsi="Arial" w:cs="Arial"/>
              </w:rPr>
            </w:pPr>
            <w:r>
              <w:rPr>
                <w:rFonts w:ascii="Arial" w:eastAsia="Arial" w:hAnsi="Arial" w:cs="Arial"/>
              </w:rPr>
              <w:t>2:3</w:t>
            </w:r>
            <w:r w:rsidR="002766AC">
              <w:rPr>
                <w:rFonts w:ascii="Arial" w:eastAsia="Arial" w:hAnsi="Arial" w:cs="Arial"/>
              </w:rPr>
              <w:t>4</w:t>
            </w:r>
            <w:r>
              <w:rPr>
                <w:rFonts w:ascii="Arial" w:eastAsia="Arial" w:hAnsi="Arial" w:cs="Arial"/>
              </w:rPr>
              <w:t>.09</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66C15A2D" w14:textId="77777777" w:rsidR="00F27B7C" w:rsidRPr="00F0001D" w:rsidRDefault="00F27B7C" w:rsidP="008D5078">
            <w:pPr>
              <w:widowControl w:val="0"/>
              <w:spacing w:after="0" w:line="276" w:lineRule="auto"/>
              <w:jc w:val="center"/>
              <w:rPr>
                <w:rFonts w:ascii="Arial" w:eastAsia="Arial" w:hAnsi="Arial" w:cs="Arial"/>
              </w:rPr>
            </w:pPr>
            <w:r>
              <w:rPr>
                <w:rFonts w:ascii="Arial" w:eastAsia="Arial" w:hAnsi="Arial" w:cs="Arial"/>
              </w:rPr>
              <w:t>26</w:t>
            </w:r>
          </w:p>
        </w:tc>
      </w:tr>
      <w:tr w:rsidR="00F27B7C" w:rsidRPr="00F0001D" w14:paraId="37174C67" w14:textId="77777777" w:rsidTr="008D5078">
        <w:trPr>
          <w:trHeight w:val="365"/>
          <w:jc w:val="center"/>
        </w:trPr>
        <w:tc>
          <w:tcPr>
            <w:tcW w:w="108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727EA5FF"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27</w:t>
            </w:r>
          </w:p>
        </w:tc>
        <w:tc>
          <w:tcPr>
            <w:tcW w:w="1710" w:type="dxa"/>
            <w:tcBorders>
              <w:top w:val="single" w:sz="6" w:space="0" w:color="CCCCCC"/>
              <w:left w:val="single" w:sz="6" w:space="0" w:color="CCCCCC"/>
              <w:bottom w:val="single" w:sz="6" w:space="0" w:color="CCCCCC"/>
              <w:right w:val="single" w:sz="6" w:space="0" w:color="CCCCCC"/>
            </w:tcBorders>
          </w:tcPr>
          <w:p w14:paraId="7FB31734"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E1191"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Open 50 Back</w:t>
            </w:r>
          </w:p>
        </w:tc>
        <w:tc>
          <w:tcPr>
            <w:tcW w:w="1620" w:type="dxa"/>
            <w:tcBorders>
              <w:top w:val="single" w:sz="6" w:space="0" w:color="CCCCCC"/>
              <w:left w:val="single" w:sz="6" w:space="0" w:color="CCCCCC"/>
              <w:bottom w:val="single" w:sz="6" w:space="0" w:color="CCCCCC"/>
              <w:right w:val="single" w:sz="6" w:space="0" w:color="CCCCCC"/>
            </w:tcBorders>
          </w:tcPr>
          <w:p w14:paraId="29449BE7"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481DB78C"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28</w:t>
            </w:r>
          </w:p>
        </w:tc>
      </w:tr>
      <w:tr w:rsidR="00F27B7C" w:rsidRPr="00F0001D" w14:paraId="624939EE" w14:textId="77777777" w:rsidTr="008D5078">
        <w:trPr>
          <w:trHeight w:val="365"/>
          <w:jc w:val="center"/>
        </w:trPr>
        <w:tc>
          <w:tcPr>
            <w:tcW w:w="108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13DADD64"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29</w:t>
            </w:r>
          </w:p>
        </w:tc>
        <w:tc>
          <w:tcPr>
            <w:tcW w:w="1710" w:type="dxa"/>
            <w:tcBorders>
              <w:top w:val="single" w:sz="6" w:space="0" w:color="CCCCCC"/>
              <w:left w:val="single" w:sz="6" w:space="0" w:color="CCCCCC"/>
              <w:bottom w:val="single" w:sz="6" w:space="0" w:color="CCCCCC"/>
              <w:right w:val="single" w:sz="6" w:space="0" w:color="CCCCCC"/>
            </w:tcBorders>
          </w:tcPr>
          <w:p w14:paraId="4E6C143A"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2:45.09</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0D92D"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Open 200 Breast</w:t>
            </w:r>
          </w:p>
        </w:tc>
        <w:tc>
          <w:tcPr>
            <w:tcW w:w="1620" w:type="dxa"/>
            <w:tcBorders>
              <w:top w:val="single" w:sz="6" w:space="0" w:color="CCCCCC"/>
              <w:left w:val="single" w:sz="6" w:space="0" w:color="CCCCCC"/>
              <w:bottom w:val="single" w:sz="6" w:space="0" w:color="CCCCCC"/>
              <w:right w:val="single" w:sz="6" w:space="0" w:color="CCCCCC"/>
            </w:tcBorders>
          </w:tcPr>
          <w:p w14:paraId="6FA86099" w14:textId="043C91EE" w:rsidR="00F27B7C" w:rsidRDefault="00F27B7C" w:rsidP="008D5078">
            <w:pPr>
              <w:widowControl w:val="0"/>
              <w:spacing w:after="0" w:line="276" w:lineRule="auto"/>
              <w:jc w:val="center"/>
              <w:rPr>
                <w:rFonts w:ascii="Arial" w:eastAsia="Arial" w:hAnsi="Arial" w:cs="Arial"/>
              </w:rPr>
            </w:pPr>
            <w:r>
              <w:rPr>
                <w:rFonts w:ascii="Arial" w:eastAsia="Arial" w:hAnsi="Arial" w:cs="Arial"/>
              </w:rPr>
              <w:t>2:4</w:t>
            </w:r>
            <w:r w:rsidR="002766AC">
              <w:rPr>
                <w:rFonts w:ascii="Arial" w:eastAsia="Arial" w:hAnsi="Arial" w:cs="Arial"/>
              </w:rPr>
              <w:t>5</w:t>
            </w:r>
            <w:r>
              <w:rPr>
                <w:rFonts w:ascii="Arial" w:eastAsia="Arial" w:hAnsi="Arial" w:cs="Arial"/>
              </w:rPr>
              <w:t>.09</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298EB1D6"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30</w:t>
            </w:r>
          </w:p>
        </w:tc>
      </w:tr>
      <w:tr w:rsidR="00F27B7C" w:rsidRPr="00F0001D" w14:paraId="0BD12195" w14:textId="77777777" w:rsidTr="008D5078">
        <w:trPr>
          <w:trHeight w:val="365"/>
          <w:jc w:val="center"/>
        </w:trPr>
        <w:tc>
          <w:tcPr>
            <w:tcW w:w="1080" w:type="dxa"/>
            <w:tcBorders>
              <w:top w:val="single" w:sz="6" w:space="0" w:color="CCCCCC"/>
              <w:left w:val="single" w:sz="6" w:space="0" w:color="000000"/>
              <w:bottom w:val="single" w:sz="6" w:space="0" w:color="CCCCCC"/>
              <w:right w:val="single" w:sz="6" w:space="0" w:color="CCCCCC"/>
            </w:tcBorders>
            <w:shd w:val="clear" w:color="auto" w:fill="FED2F5"/>
            <w:tcMar>
              <w:top w:w="40" w:type="dxa"/>
              <w:left w:w="40" w:type="dxa"/>
              <w:bottom w:w="40" w:type="dxa"/>
              <w:right w:w="40" w:type="dxa"/>
            </w:tcMar>
            <w:vAlign w:val="bottom"/>
          </w:tcPr>
          <w:p w14:paraId="2E403B79"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31</w:t>
            </w:r>
          </w:p>
        </w:tc>
        <w:tc>
          <w:tcPr>
            <w:tcW w:w="1710" w:type="dxa"/>
            <w:tcBorders>
              <w:top w:val="single" w:sz="6" w:space="0" w:color="CCCCCC"/>
              <w:left w:val="single" w:sz="6" w:space="0" w:color="CCCCCC"/>
              <w:bottom w:val="single" w:sz="6" w:space="0" w:color="CCCCCC"/>
              <w:right w:val="single" w:sz="6" w:space="0" w:color="CCCCCC"/>
            </w:tcBorders>
          </w:tcPr>
          <w:p w14:paraId="71366CE4"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w:t>
            </w:r>
          </w:p>
        </w:tc>
        <w:tc>
          <w:tcPr>
            <w:tcW w:w="34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C6229"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Open 50 Breast</w:t>
            </w:r>
          </w:p>
        </w:tc>
        <w:tc>
          <w:tcPr>
            <w:tcW w:w="1620" w:type="dxa"/>
            <w:tcBorders>
              <w:top w:val="single" w:sz="6" w:space="0" w:color="CCCCCC"/>
              <w:left w:val="single" w:sz="6" w:space="0" w:color="CCCCCC"/>
              <w:bottom w:val="single" w:sz="6" w:space="0" w:color="CCCCCC"/>
              <w:right w:val="single" w:sz="6" w:space="0" w:color="CCCCCC"/>
            </w:tcBorders>
          </w:tcPr>
          <w:p w14:paraId="204E97FD"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w:t>
            </w:r>
          </w:p>
        </w:tc>
        <w:tc>
          <w:tcPr>
            <w:tcW w:w="900" w:type="dxa"/>
            <w:tcBorders>
              <w:top w:val="single" w:sz="6" w:space="0" w:color="CCCCCC"/>
              <w:left w:val="single" w:sz="6" w:space="0" w:color="CCCCCC"/>
              <w:bottom w:val="single" w:sz="6" w:space="0" w:color="CCCCCC"/>
              <w:right w:val="single" w:sz="6" w:space="0" w:color="000000"/>
            </w:tcBorders>
            <w:shd w:val="clear" w:color="auto" w:fill="D9E2F3" w:themeFill="accent1" w:themeFillTint="33"/>
            <w:tcMar>
              <w:top w:w="40" w:type="dxa"/>
              <w:left w:w="40" w:type="dxa"/>
              <w:bottom w:w="40" w:type="dxa"/>
              <w:right w:w="40" w:type="dxa"/>
            </w:tcMar>
            <w:vAlign w:val="bottom"/>
          </w:tcPr>
          <w:p w14:paraId="02297744"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32</w:t>
            </w:r>
          </w:p>
        </w:tc>
      </w:tr>
      <w:tr w:rsidR="00F27B7C" w:rsidRPr="00F0001D" w14:paraId="092A6FDC" w14:textId="77777777" w:rsidTr="008D5078">
        <w:trPr>
          <w:trHeight w:val="365"/>
          <w:jc w:val="center"/>
        </w:trPr>
        <w:tc>
          <w:tcPr>
            <w:tcW w:w="1080" w:type="dxa"/>
            <w:tcBorders>
              <w:top w:val="single" w:sz="6" w:space="0" w:color="CCCCCC"/>
              <w:left w:val="single" w:sz="6" w:space="0" w:color="000000"/>
              <w:bottom w:val="single" w:sz="6" w:space="0" w:color="000000"/>
              <w:right w:val="single" w:sz="6" w:space="0" w:color="CCCCCC"/>
            </w:tcBorders>
            <w:shd w:val="clear" w:color="auto" w:fill="FED2F5"/>
            <w:tcMar>
              <w:top w:w="40" w:type="dxa"/>
              <w:left w:w="40" w:type="dxa"/>
              <w:bottom w:w="40" w:type="dxa"/>
              <w:right w:w="40" w:type="dxa"/>
            </w:tcMar>
            <w:vAlign w:val="bottom"/>
          </w:tcPr>
          <w:p w14:paraId="7101F53E"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33</w:t>
            </w:r>
          </w:p>
        </w:tc>
        <w:tc>
          <w:tcPr>
            <w:tcW w:w="1710" w:type="dxa"/>
            <w:tcBorders>
              <w:top w:val="single" w:sz="6" w:space="0" w:color="CCCCCC"/>
              <w:left w:val="single" w:sz="6" w:space="0" w:color="CCCCCC"/>
              <w:bottom w:val="single" w:sz="6" w:space="0" w:color="000000"/>
              <w:right w:val="single" w:sz="6" w:space="0" w:color="CCCCCC"/>
            </w:tcBorders>
          </w:tcPr>
          <w:p w14:paraId="732A517C" w14:textId="28614014" w:rsidR="00F27B7C" w:rsidRDefault="00F27B7C" w:rsidP="008D5078">
            <w:pPr>
              <w:widowControl w:val="0"/>
              <w:spacing w:after="0" w:line="276" w:lineRule="auto"/>
              <w:jc w:val="center"/>
              <w:rPr>
                <w:rFonts w:ascii="Arial" w:eastAsia="Arial" w:hAnsi="Arial" w:cs="Arial"/>
              </w:rPr>
            </w:pPr>
            <w:r>
              <w:rPr>
                <w:rFonts w:ascii="Arial" w:eastAsia="Arial" w:hAnsi="Arial" w:cs="Arial"/>
              </w:rPr>
              <w:t>6:32.0</w:t>
            </w:r>
            <w:r w:rsidR="002766AC">
              <w:rPr>
                <w:rFonts w:ascii="Arial" w:eastAsia="Arial" w:hAnsi="Arial" w:cs="Arial"/>
              </w:rPr>
              <w:t>0</w:t>
            </w:r>
          </w:p>
        </w:tc>
        <w:tc>
          <w:tcPr>
            <w:tcW w:w="34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984EA46"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Open 500 Free*</w:t>
            </w:r>
          </w:p>
        </w:tc>
        <w:tc>
          <w:tcPr>
            <w:tcW w:w="1620" w:type="dxa"/>
            <w:tcBorders>
              <w:top w:val="single" w:sz="6" w:space="0" w:color="CCCCCC"/>
              <w:left w:val="single" w:sz="6" w:space="0" w:color="CCCCCC"/>
              <w:bottom w:val="single" w:sz="6" w:space="0" w:color="000000"/>
              <w:right w:val="single" w:sz="6" w:space="0" w:color="CCCCCC"/>
            </w:tcBorders>
          </w:tcPr>
          <w:p w14:paraId="3B1C4C62" w14:textId="63EEE210" w:rsidR="00F27B7C" w:rsidRDefault="00F27B7C" w:rsidP="008D5078">
            <w:pPr>
              <w:widowControl w:val="0"/>
              <w:spacing w:after="0" w:line="276" w:lineRule="auto"/>
              <w:jc w:val="center"/>
              <w:rPr>
                <w:rFonts w:ascii="Arial" w:eastAsia="Arial" w:hAnsi="Arial" w:cs="Arial"/>
              </w:rPr>
            </w:pPr>
            <w:r>
              <w:rPr>
                <w:rFonts w:ascii="Arial" w:eastAsia="Arial" w:hAnsi="Arial" w:cs="Arial"/>
              </w:rPr>
              <w:t>6:3</w:t>
            </w:r>
            <w:r w:rsidR="002766AC">
              <w:rPr>
                <w:rFonts w:ascii="Arial" w:eastAsia="Arial" w:hAnsi="Arial" w:cs="Arial"/>
              </w:rPr>
              <w:t>2</w:t>
            </w:r>
            <w:r>
              <w:rPr>
                <w:rFonts w:ascii="Arial" w:eastAsia="Arial" w:hAnsi="Arial" w:cs="Arial"/>
              </w:rPr>
              <w:t>.00</w:t>
            </w:r>
          </w:p>
        </w:tc>
        <w:tc>
          <w:tcPr>
            <w:tcW w:w="90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40" w:type="dxa"/>
              <w:left w:w="40" w:type="dxa"/>
              <w:bottom w:w="40" w:type="dxa"/>
              <w:right w:w="40" w:type="dxa"/>
            </w:tcMar>
            <w:vAlign w:val="bottom"/>
          </w:tcPr>
          <w:p w14:paraId="47AB13FB" w14:textId="77777777" w:rsidR="00F27B7C" w:rsidRDefault="00F27B7C" w:rsidP="008D5078">
            <w:pPr>
              <w:widowControl w:val="0"/>
              <w:spacing w:after="0" w:line="276" w:lineRule="auto"/>
              <w:jc w:val="center"/>
              <w:rPr>
                <w:rFonts w:ascii="Arial" w:eastAsia="Arial" w:hAnsi="Arial" w:cs="Arial"/>
              </w:rPr>
            </w:pPr>
            <w:r>
              <w:rPr>
                <w:rFonts w:ascii="Arial" w:eastAsia="Arial" w:hAnsi="Arial" w:cs="Arial"/>
              </w:rPr>
              <w:t>34</w:t>
            </w:r>
          </w:p>
        </w:tc>
      </w:tr>
    </w:tbl>
    <w:p w14:paraId="3C11FF13" w14:textId="77777777" w:rsidR="00F27B7C" w:rsidRDefault="00F27B7C" w:rsidP="00F27B7C">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000000" w:themeColor="text1"/>
        </w:rPr>
      </w:pPr>
      <w:r w:rsidRPr="003B0765">
        <w:rPr>
          <w:rFonts w:ascii="Times New Roman" w:eastAsia="Times New Roman" w:hAnsi="Times New Roman" w:cs="Times New Roman"/>
          <w:b/>
          <w:color w:val="000000" w:themeColor="text1"/>
        </w:rPr>
        <w:t>*</w:t>
      </w:r>
      <w:proofErr w:type="gramStart"/>
      <w:r w:rsidRPr="003B0765">
        <w:rPr>
          <w:rFonts w:ascii="Times New Roman" w:eastAsia="Times New Roman" w:hAnsi="Times New Roman" w:cs="Times New Roman"/>
          <w:b/>
          <w:color w:val="000000" w:themeColor="text1"/>
        </w:rPr>
        <w:t>number</w:t>
      </w:r>
      <w:proofErr w:type="gramEnd"/>
      <w:r w:rsidRPr="003B0765">
        <w:rPr>
          <w:rFonts w:ascii="Times New Roman" w:eastAsia="Times New Roman" w:hAnsi="Times New Roman" w:cs="Times New Roman"/>
          <w:b/>
          <w:color w:val="000000" w:themeColor="text1"/>
        </w:rPr>
        <w:t xml:space="preserve"> of heats may be limited in these events</w:t>
      </w:r>
    </w:p>
    <w:p w14:paraId="27BECF0F" w14:textId="77777777" w:rsidR="00F27B7C" w:rsidRPr="00F0001D" w:rsidRDefault="00F27B7C" w:rsidP="00F27B7C">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ascii="Times New Roman" w:eastAsia="Times New Roman" w:hAnsi="Times New Roman" w:cs="Times New Roman"/>
          <w:b/>
          <w:color w:val="FF0000"/>
        </w:rPr>
      </w:pPr>
    </w:p>
    <w:p w14:paraId="19DA92B0" w14:textId="07231AD5" w:rsidR="00F27B7C" w:rsidRPr="00F0001D" w:rsidRDefault="00F27B7C" w:rsidP="00F27B7C">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lastRenderedPageBreak/>
        <w:t>202</w:t>
      </w:r>
      <w:r w:rsidR="002766AC">
        <w:rPr>
          <w:rFonts w:ascii="Times New Roman" w:eastAsia="Times New Roman" w:hAnsi="Times New Roman" w:cs="Times New Roman"/>
          <w:b/>
          <w:color w:val="FF0000"/>
        </w:rPr>
        <w:t>5</w:t>
      </w:r>
      <w:r>
        <w:rPr>
          <w:rFonts w:ascii="Times New Roman" w:eastAsia="Times New Roman" w:hAnsi="Times New Roman" w:cs="Times New Roman"/>
          <w:b/>
          <w:color w:val="FF0000"/>
        </w:rPr>
        <w:t xml:space="preserve"> Winter Classic</w:t>
      </w:r>
    </w:p>
    <w:p w14:paraId="713A2F3E" w14:textId="1334D46D" w:rsidR="00F27B7C" w:rsidRPr="00F47D93" w:rsidRDefault="00F27B7C" w:rsidP="00F27B7C">
      <w:pPr>
        <w:spacing w:after="0" w:line="240" w:lineRule="auto"/>
        <w:jc w:val="center"/>
        <w:rPr>
          <w:rFonts w:ascii="Times New Roman" w:hAnsi="Times New Roman" w:cs="Times New Roman"/>
          <w:color w:val="FF0000"/>
          <w:sz w:val="24"/>
          <w:szCs w:val="24"/>
        </w:rPr>
      </w:pPr>
      <w:r w:rsidRPr="00F47D93">
        <w:rPr>
          <w:rFonts w:ascii="Times New Roman" w:hAnsi="Times New Roman" w:cs="Times New Roman"/>
          <w:color w:val="FF0000"/>
          <w:sz w:val="24"/>
          <w:szCs w:val="24"/>
        </w:rPr>
        <w:t xml:space="preserve">January </w:t>
      </w:r>
      <w:r w:rsidR="002766AC">
        <w:rPr>
          <w:rFonts w:ascii="Times New Roman" w:hAnsi="Times New Roman" w:cs="Times New Roman"/>
          <w:color w:val="FF0000"/>
          <w:sz w:val="24"/>
          <w:szCs w:val="24"/>
        </w:rPr>
        <w:t>11-12</w:t>
      </w:r>
      <w:r w:rsidRPr="00F47D93">
        <w:rPr>
          <w:rFonts w:ascii="Times New Roman" w:hAnsi="Times New Roman" w:cs="Times New Roman"/>
          <w:color w:val="FF0000"/>
          <w:sz w:val="24"/>
          <w:szCs w:val="24"/>
        </w:rPr>
        <w:t>, 202</w:t>
      </w:r>
      <w:r w:rsidR="002766AC">
        <w:rPr>
          <w:rFonts w:ascii="Times New Roman" w:hAnsi="Times New Roman" w:cs="Times New Roman"/>
          <w:color w:val="FF0000"/>
          <w:sz w:val="24"/>
          <w:szCs w:val="24"/>
        </w:rPr>
        <w:t>5</w:t>
      </w:r>
    </w:p>
    <w:p w14:paraId="2A05EFDA" w14:textId="77777777" w:rsidR="000219F6" w:rsidRDefault="000219F6">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rPr>
          <w:rFonts w:ascii="Times New Roman" w:eastAsia="Times New Roman" w:hAnsi="Times New Roman" w:cs="Times New Roman"/>
        </w:rPr>
      </w:pPr>
    </w:p>
    <w:p w14:paraId="40CF5A48" w14:textId="77777777" w:rsidR="000219F6" w:rsidRDefault="00000000">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Team Name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 xml:space="preserve">Team abbreviation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DC75F0F" w14:textId="77777777" w:rsidR="000219F6" w:rsidRDefault="000219F6">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rPr>
      </w:pPr>
    </w:p>
    <w:p w14:paraId="1496B9AA" w14:textId="77777777" w:rsidR="000219F6" w:rsidRDefault="00000000">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Team Address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755D61EE" w14:textId="77777777" w:rsidR="000219F6" w:rsidRDefault="000219F6">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u w:val="single"/>
        </w:rPr>
      </w:pPr>
    </w:p>
    <w:p w14:paraId="1A82E9FD" w14:textId="77777777" w:rsidR="000219F6" w:rsidRDefault="00000000">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ind w:left="7920" w:hanging="7920"/>
        <w:rPr>
          <w:rFonts w:ascii="Times New Roman" w:eastAsia="Times New Roman" w:hAnsi="Times New Roman" w:cs="Times New Roman"/>
        </w:rPr>
      </w:pPr>
      <w:r>
        <w:rPr>
          <w:rFonts w:ascii="Times New Roman" w:eastAsia="Times New Roman" w:hAnsi="Times New Roman" w:cs="Times New Roman"/>
        </w:rPr>
        <w:t xml:space="preserve">City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t xml:space="preserve">State </w:t>
      </w:r>
      <w:r>
        <w:rPr>
          <w:rFonts w:ascii="Times New Roman" w:eastAsia="Times New Roman" w:hAnsi="Times New Roman" w:cs="Times New Roman"/>
          <w:u w:val="single"/>
        </w:rPr>
        <w:tab/>
      </w:r>
      <w:r>
        <w:rPr>
          <w:rFonts w:ascii="Times New Roman" w:eastAsia="Times New Roman" w:hAnsi="Times New Roman" w:cs="Times New Roman"/>
          <w:u w:val="single"/>
        </w:rPr>
        <w:tab/>
        <w:t xml:space="preserve"> </w:t>
      </w:r>
      <w:r>
        <w:rPr>
          <w:rFonts w:ascii="Times New Roman" w:eastAsia="Times New Roman" w:hAnsi="Times New Roman" w:cs="Times New Roman"/>
        </w:rPr>
        <w:tab/>
        <w:t xml:space="preserve">Zip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2B575292" w14:textId="77777777" w:rsidR="000219F6" w:rsidRDefault="000219F6">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rPr>
      </w:pPr>
    </w:p>
    <w:p w14:paraId="500785B4" w14:textId="77777777" w:rsidR="000219F6" w:rsidRDefault="00000000">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Head Coach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BA11BFD" w14:textId="77777777" w:rsidR="000219F6" w:rsidRDefault="000219F6">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ascii="Times New Roman" w:eastAsia="Times New Roman" w:hAnsi="Times New Roman" w:cs="Times New Roman"/>
          <w:u w:val="single"/>
        </w:rPr>
      </w:pPr>
    </w:p>
    <w:p w14:paraId="7EBB8B54" w14:textId="77777777" w:rsidR="000219F6" w:rsidRDefault="00000000">
      <w:pPr>
        <w:tabs>
          <w:tab w:val="left" w:pos="-840"/>
          <w:tab w:val="left" w:pos="-720"/>
          <w:tab w:val="left" w:pos="0"/>
          <w:tab w:val="left" w:pos="1890"/>
          <w:tab w:val="left" w:pos="2880"/>
          <w:tab w:val="left" w:pos="3060"/>
          <w:tab w:val="left" w:pos="3240"/>
          <w:tab w:val="left" w:pos="3960"/>
          <w:tab w:val="left" w:pos="5760"/>
          <w:tab w:val="left" w:pos="6120"/>
          <w:tab w:val="left" w:pos="6480"/>
          <w:tab w:val="left" w:pos="6750"/>
          <w:tab w:val="left" w:pos="8640"/>
          <w:tab w:val="left" w:pos="9360"/>
          <w:tab w:val="left" w:pos="9990"/>
        </w:tabs>
        <w:spacing w:after="0" w:line="240" w:lineRule="auto"/>
        <w:ind w:left="7560" w:hanging="7560"/>
        <w:rPr>
          <w:rFonts w:ascii="Times New Roman" w:eastAsia="Times New Roman" w:hAnsi="Times New Roman" w:cs="Times New Roman"/>
        </w:rPr>
      </w:pPr>
      <w:r>
        <w:rPr>
          <w:rFonts w:ascii="Times New Roman" w:eastAsia="Times New Roman" w:hAnsi="Times New Roman" w:cs="Times New Roman"/>
        </w:rPr>
        <w:t xml:space="preserve">Head Coach E-mail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 xml:space="preserve">                                    </w:t>
      </w:r>
      <w:r>
        <w:rPr>
          <w:rFonts w:ascii="Times New Roman" w:eastAsia="Times New Roman" w:hAnsi="Times New Roman" w:cs="Times New Roman"/>
        </w:rPr>
        <w:t xml:space="preserve">Head Coach Cell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7BDD0E39" w14:textId="77777777" w:rsidR="000219F6" w:rsidRDefault="00000000">
      <w:pPr>
        <w:tabs>
          <w:tab w:val="left" w:pos="720"/>
        </w:tabs>
        <w:spacing w:before="240" w:after="60" w:line="240" w:lineRule="auto"/>
        <w:rPr>
          <w:rFonts w:ascii="Times New Roman" w:eastAsia="Times New Roman" w:hAnsi="Times New Roman" w:cs="Times New Roman"/>
          <w:b/>
          <w:i/>
          <w:color w:val="FF0000"/>
        </w:rPr>
      </w:pPr>
      <w:r>
        <w:rPr>
          <w:rFonts w:ascii="Times New Roman" w:eastAsia="Times New Roman" w:hAnsi="Times New Roman" w:cs="Times New Roman"/>
          <w:b/>
          <w:i/>
          <w:color w:val="FF0000"/>
        </w:rPr>
        <w:t>All coaches from your team must be listed and have valid USA Swimming credentials.</w:t>
      </w:r>
    </w:p>
    <w:p w14:paraId="6A779285" w14:textId="77777777" w:rsidR="000219F6" w:rsidRDefault="000219F6">
      <w:pPr>
        <w:tabs>
          <w:tab w:val="left" w:pos="720"/>
        </w:tabs>
        <w:spacing w:before="240" w:after="60" w:line="240" w:lineRule="auto"/>
        <w:rPr>
          <w:rFonts w:ascii="Times New Roman" w:eastAsia="Times New Roman" w:hAnsi="Times New Roman" w:cs="Times New Roman"/>
        </w:rPr>
      </w:pPr>
    </w:p>
    <w:p w14:paraId="083CF53A" w14:textId="77777777" w:rsidR="000219F6" w:rsidRDefault="00000000">
      <w:pPr>
        <w:tabs>
          <w:tab w:val="right" w:pos="4680"/>
          <w:tab w:val="left" w:pos="5400"/>
          <w:tab w:val="right" w:pos="10080"/>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Coach </w:t>
      </w:r>
      <w:r>
        <w:rPr>
          <w:rFonts w:ascii="Times New Roman" w:eastAsia="Times New Roman" w:hAnsi="Times New Roman" w:cs="Times New Roman"/>
          <w:u w:val="single"/>
        </w:rPr>
        <w:tab/>
      </w:r>
      <w:r>
        <w:rPr>
          <w:rFonts w:ascii="Times New Roman" w:eastAsia="Times New Roman" w:hAnsi="Times New Roman" w:cs="Times New Roman"/>
        </w:rPr>
        <w:tab/>
        <w:t>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Coach </w:t>
      </w:r>
      <w:r>
        <w:rPr>
          <w:rFonts w:ascii="Times New Roman" w:eastAsia="Times New Roman" w:hAnsi="Times New Roman" w:cs="Times New Roman"/>
          <w:u w:val="single"/>
        </w:rPr>
        <w:tab/>
      </w:r>
    </w:p>
    <w:p w14:paraId="25985DAE" w14:textId="77777777" w:rsidR="000219F6" w:rsidRDefault="000219F6">
      <w:pPr>
        <w:spacing w:after="0" w:line="240" w:lineRule="auto"/>
        <w:rPr>
          <w:rFonts w:ascii="Times New Roman" w:eastAsia="Times New Roman" w:hAnsi="Times New Roman" w:cs="Times New Roman"/>
        </w:rPr>
      </w:pPr>
    </w:p>
    <w:p w14:paraId="614EAB1C" w14:textId="77777777" w:rsidR="000219F6" w:rsidRDefault="00000000">
      <w:pPr>
        <w:tabs>
          <w:tab w:val="right" w:pos="4680"/>
          <w:tab w:val="left" w:pos="5400"/>
          <w:tab w:val="right" w:pos="10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Coach </w:t>
      </w:r>
      <w:r>
        <w:rPr>
          <w:rFonts w:ascii="Times New Roman" w:eastAsia="Times New Roman" w:hAnsi="Times New Roman" w:cs="Times New Roman"/>
          <w:u w:val="single"/>
        </w:rPr>
        <w:tab/>
      </w:r>
      <w:r>
        <w:rPr>
          <w:rFonts w:ascii="Times New Roman" w:eastAsia="Times New Roman" w:hAnsi="Times New Roman" w:cs="Times New Roman"/>
        </w:rPr>
        <w:tab/>
        <w:t>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Coach </w:t>
      </w:r>
      <w:r>
        <w:rPr>
          <w:rFonts w:ascii="Times New Roman" w:eastAsia="Times New Roman" w:hAnsi="Times New Roman" w:cs="Times New Roman"/>
          <w:u w:val="single"/>
        </w:rPr>
        <w:tab/>
      </w:r>
    </w:p>
    <w:p w14:paraId="22073547" w14:textId="77777777" w:rsidR="000219F6" w:rsidRDefault="000219F6">
      <w:pPr>
        <w:widowControl w:val="0"/>
        <w:tabs>
          <w:tab w:val="left" w:pos="720"/>
          <w:tab w:val="center" w:pos="4320"/>
          <w:tab w:val="right" w:pos="8640"/>
        </w:tabs>
        <w:spacing w:after="0" w:line="240" w:lineRule="auto"/>
        <w:rPr>
          <w:rFonts w:ascii="Times New Roman" w:eastAsia="Times New Roman" w:hAnsi="Times New Roman" w:cs="Times New Roman"/>
        </w:rPr>
      </w:pPr>
    </w:p>
    <w:tbl>
      <w:tblPr>
        <w:tblStyle w:val="a2"/>
        <w:tblW w:w="9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3060"/>
        <w:gridCol w:w="2790"/>
      </w:tblGrid>
      <w:tr w:rsidR="000219F6" w14:paraId="006FE2B5" w14:textId="77777777">
        <w:trPr>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993B20C"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Athlete Fee</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02223441" w14:textId="4C4BB253" w:rsidR="000219F6" w:rsidRDefault="00000000">
            <w:pPr>
              <w:widowControl w:val="0"/>
              <w:rPr>
                <w:rFonts w:ascii="Times New Roman" w:eastAsia="Times New Roman" w:hAnsi="Times New Roman" w:cs="Times New Roman"/>
                <w:color w:val="FF0000"/>
              </w:rPr>
            </w:pPr>
            <w:r>
              <w:rPr>
                <w:rFonts w:ascii="Times New Roman" w:eastAsia="Times New Roman" w:hAnsi="Times New Roman" w:cs="Times New Roman"/>
                <w:color w:val="FF0000"/>
              </w:rPr>
              <w:t>$</w:t>
            </w:r>
            <w:r w:rsidR="002766AC">
              <w:rPr>
                <w:rFonts w:ascii="Times New Roman" w:eastAsia="Times New Roman" w:hAnsi="Times New Roman" w:cs="Times New Roman"/>
                <w:color w:val="FF0000"/>
              </w:rPr>
              <w:t>13.50</w:t>
            </w:r>
            <w:r>
              <w:rPr>
                <w:rFonts w:ascii="Times New Roman" w:eastAsia="Times New Roman" w:hAnsi="Times New Roman" w:cs="Times New Roman"/>
                <w:color w:val="FF0000"/>
              </w:rPr>
              <w:t xml:space="preserve"> x (number of </w:t>
            </w:r>
            <w:r w:rsidR="002766AC">
              <w:rPr>
                <w:rFonts w:ascii="Times New Roman" w:eastAsia="Times New Roman" w:hAnsi="Times New Roman" w:cs="Times New Roman"/>
                <w:color w:val="FF0000"/>
              </w:rPr>
              <w:t>events</w:t>
            </w:r>
            <w:r>
              <w:rPr>
                <w:rFonts w:ascii="Times New Roman" w:eastAsia="Times New Roman" w:hAnsi="Times New Roman" w:cs="Times New Roman"/>
                <w:color w:val="FF0000"/>
              </w:rPr>
              <w: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53B566F"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=_________</w:t>
            </w:r>
          </w:p>
        </w:tc>
      </w:tr>
      <w:tr w:rsidR="002766AC" w14:paraId="58438D27" w14:textId="77777777">
        <w:trPr>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40800EF" w14:textId="32449490" w:rsidR="002766AC" w:rsidRDefault="002766AC">
            <w:pPr>
              <w:widowControl w:val="0"/>
              <w:rPr>
                <w:rFonts w:ascii="Times New Roman" w:eastAsia="Times New Roman" w:hAnsi="Times New Roman" w:cs="Times New Roman"/>
              </w:rPr>
            </w:pPr>
            <w:r>
              <w:rPr>
                <w:rFonts w:ascii="Times New Roman" w:eastAsia="Times New Roman" w:hAnsi="Times New Roman" w:cs="Times New Roman"/>
              </w:rPr>
              <w:t>Facility Surcharge</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218B515" w14:textId="28A97060" w:rsidR="002766AC" w:rsidRDefault="002766AC">
            <w:pPr>
              <w:widowControl w:val="0"/>
              <w:rPr>
                <w:rFonts w:ascii="Times New Roman" w:eastAsia="Times New Roman" w:hAnsi="Times New Roman" w:cs="Times New Roman"/>
                <w:color w:val="FF0000"/>
              </w:rPr>
            </w:pPr>
            <w:r>
              <w:rPr>
                <w:rFonts w:ascii="Times New Roman" w:eastAsia="Times New Roman" w:hAnsi="Times New Roman" w:cs="Times New Roman"/>
                <w:color w:val="FF0000"/>
              </w:rPr>
              <w:t>$15.00 x (number of athletes)</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8E79B75" w14:textId="77777777" w:rsidR="002766AC" w:rsidRDefault="002766AC">
            <w:pPr>
              <w:widowControl w:val="0"/>
              <w:rPr>
                <w:rFonts w:ascii="Times New Roman" w:eastAsia="Times New Roman" w:hAnsi="Times New Roman" w:cs="Times New Roman"/>
              </w:rPr>
            </w:pPr>
          </w:p>
        </w:tc>
      </w:tr>
      <w:tr w:rsidR="000219F6" w14:paraId="6589A133" w14:textId="77777777">
        <w:trPr>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5C7B0EF"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GA LSC Travel Fund</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8DBABE6" w14:textId="0748DF3B" w:rsidR="000219F6" w:rsidRDefault="00000000">
            <w:pPr>
              <w:widowControl w:val="0"/>
              <w:rPr>
                <w:rFonts w:ascii="Times New Roman" w:eastAsia="Times New Roman" w:hAnsi="Times New Roman" w:cs="Times New Roman"/>
                <w:color w:val="FF0000"/>
              </w:rPr>
            </w:pPr>
            <w:r>
              <w:rPr>
                <w:rFonts w:ascii="Times New Roman" w:eastAsia="Times New Roman" w:hAnsi="Times New Roman" w:cs="Times New Roman"/>
              </w:rPr>
              <w:t xml:space="preserve">$3.00 </w:t>
            </w:r>
            <w:r>
              <w:rPr>
                <w:rFonts w:ascii="Times New Roman" w:eastAsia="Times New Roman" w:hAnsi="Times New Roman" w:cs="Times New Roman"/>
                <w:color w:val="FF0000"/>
              </w:rPr>
              <w:t>x (number of athlete</w:t>
            </w:r>
            <w:r w:rsidR="002766AC">
              <w:rPr>
                <w:rFonts w:ascii="Times New Roman" w:eastAsia="Times New Roman" w:hAnsi="Times New Roman" w:cs="Times New Roman"/>
                <w:color w:val="FF0000"/>
              </w:rPr>
              <w:t>s</w:t>
            </w:r>
            <w:r>
              <w:rPr>
                <w:rFonts w:ascii="Times New Roman" w:eastAsia="Times New Roman" w:hAnsi="Times New Roman" w:cs="Times New Roman"/>
                <w:color w:val="FF0000"/>
              </w:rPr>
              <w: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E5E5FAF"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=_________</w:t>
            </w:r>
          </w:p>
        </w:tc>
      </w:tr>
      <w:tr w:rsidR="000219F6" w14:paraId="0DE8C652" w14:textId="77777777">
        <w:trPr>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BFA1F8E"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Non-GA LSC registered athletes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599785A" w14:textId="11A8916F" w:rsidR="000219F6" w:rsidRDefault="00000000">
            <w:pPr>
              <w:widowControl w:val="0"/>
              <w:rPr>
                <w:rFonts w:ascii="Times New Roman" w:eastAsia="Times New Roman" w:hAnsi="Times New Roman" w:cs="Times New Roman"/>
                <w:color w:val="FF0000"/>
              </w:rPr>
            </w:pPr>
            <w:r>
              <w:rPr>
                <w:rFonts w:ascii="Times New Roman" w:eastAsia="Times New Roman" w:hAnsi="Times New Roman" w:cs="Times New Roman"/>
              </w:rPr>
              <w:t xml:space="preserve">$6.00 </w:t>
            </w:r>
            <w:r>
              <w:rPr>
                <w:rFonts w:ascii="Times New Roman" w:eastAsia="Times New Roman" w:hAnsi="Times New Roman" w:cs="Times New Roman"/>
                <w:color w:val="FF0000"/>
              </w:rPr>
              <w:t>x (number of athlete</w:t>
            </w:r>
            <w:r w:rsidR="002766AC">
              <w:rPr>
                <w:rFonts w:ascii="Times New Roman" w:eastAsia="Times New Roman" w:hAnsi="Times New Roman" w:cs="Times New Roman"/>
                <w:color w:val="FF0000"/>
              </w:rPr>
              <w:t>s</w:t>
            </w:r>
            <w:r>
              <w:rPr>
                <w:rFonts w:ascii="Times New Roman" w:eastAsia="Times New Roman" w:hAnsi="Times New Roman" w:cs="Times New Roman"/>
                <w:color w:val="FF0000"/>
              </w:rPr>
              <w: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BAB18F2"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=_________</w:t>
            </w:r>
          </w:p>
        </w:tc>
      </w:tr>
      <w:tr w:rsidR="000219F6" w14:paraId="049E2A41" w14:textId="77777777">
        <w:trPr>
          <w:jc w:val="center"/>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60CF96D" w14:textId="77777777" w:rsidR="000219F6" w:rsidRDefault="000219F6">
            <w:pPr>
              <w:widowControl w:val="0"/>
              <w:ind w:left="2160"/>
              <w:jc w:val="right"/>
              <w:rPr>
                <w:rFonts w:ascii="Times New Roman" w:eastAsia="Times New Roman" w:hAnsi="Times New Roman" w:cs="Times New Roman"/>
                <w:b/>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AC9A8EF" w14:textId="77777777" w:rsidR="000219F6" w:rsidRDefault="00000000">
            <w:pPr>
              <w:widowControl w:val="0"/>
              <w:jc w:val="right"/>
              <w:rPr>
                <w:rFonts w:ascii="Times New Roman" w:eastAsia="Times New Roman" w:hAnsi="Times New Roman" w:cs="Times New Roman"/>
              </w:rPr>
            </w:pPr>
            <w:r>
              <w:rPr>
                <w:rFonts w:ascii="Times New Roman" w:eastAsia="Times New Roman" w:hAnsi="Times New Roman" w:cs="Times New Roman"/>
                <w:b/>
              </w:rPr>
              <w:t>TOTAL</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562A69A" w14:textId="77777777" w:rsidR="000219F6" w:rsidRDefault="00000000">
            <w:pPr>
              <w:widowControl w:val="0"/>
              <w:rPr>
                <w:rFonts w:ascii="Times New Roman" w:eastAsia="Times New Roman" w:hAnsi="Times New Roman" w:cs="Times New Roman"/>
              </w:rPr>
            </w:pPr>
            <w:r>
              <w:rPr>
                <w:rFonts w:ascii="Times New Roman" w:eastAsia="Times New Roman" w:hAnsi="Times New Roman" w:cs="Times New Roman"/>
              </w:rPr>
              <w:t>=_________</w:t>
            </w:r>
          </w:p>
        </w:tc>
      </w:tr>
    </w:tbl>
    <w:p w14:paraId="42C7BDF4" w14:textId="77777777" w:rsidR="000219F6" w:rsidRDefault="000219F6">
      <w:pPr>
        <w:tabs>
          <w:tab w:val="left" w:pos="-720"/>
          <w:tab w:val="left" w:pos="0"/>
          <w:tab w:val="left" w:pos="450"/>
          <w:tab w:val="left" w:pos="2880"/>
          <w:tab w:val="left" w:pos="3150"/>
          <w:tab w:val="left" w:pos="4320"/>
          <w:tab w:val="left" w:pos="5040"/>
          <w:tab w:val="left" w:pos="5760"/>
          <w:tab w:val="left" w:pos="7020"/>
          <w:tab w:val="left" w:pos="7920"/>
          <w:tab w:val="left" w:pos="8640"/>
          <w:tab w:val="left" w:pos="9360"/>
          <w:tab w:val="left" w:pos="9990"/>
        </w:tabs>
        <w:spacing w:after="0" w:line="240" w:lineRule="auto"/>
        <w:ind w:left="7020" w:hanging="7020"/>
        <w:rPr>
          <w:rFonts w:ascii="Times New Roman" w:eastAsia="Times New Roman" w:hAnsi="Times New Roman" w:cs="Times New Roman"/>
        </w:rPr>
      </w:pPr>
    </w:p>
    <w:p w14:paraId="03CF1847" w14:textId="0C66E7E3" w:rsidR="000219F6" w:rsidRDefault="00000000">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 xml:space="preserve">Submit one check payable to: </w:t>
      </w:r>
      <w:r w:rsidR="00F27B7C">
        <w:rPr>
          <w:rFonts w:ascii="Times New Roman" w:eastAsia="Times New Roman" w:hAnsi="Times New Roman" w:cs="Times New Roman"/>
          <w:b/>
          <w:color w:val="FF0000"/>
          <w:u w:val="single"/>
        </w:rPr>
        <w:t>Swim Atlanta</w:t>
      </w:r>
      <w:r w:rsidR="00F27B7C">
        <w:rPr>
          <w:rFonts w:ascii="Times New Roman" w:eastAsia="Times New Roman" w:hAnsi="Times New Roman" w:cs="Times New Roman"/>
          <w:b/>
          <w:color w:val="FF0000"/>
          <w:u w:val="single"/>
        </w:rPr>
        <w:tab/>
      </w:r>
      <w:r>
        <w:rPr>
          <w:rFonts w:ascii="Times New Roman" w:eastAsia="Times New Roman" w:hAnsi="Times New Roman" w:cs="Times New Roman"/>
          <w:b/>
          <w:color w:val="FF0000"/>
        </w:rPr>
        <w:tab/>
        <w:t xml:space="preserve">  </w:t>
      </w:r>
      <w:r>
        <w:rPr>
          <w:rFonts w:ascii="Times New Roman" w:eastAsia="Times New Roman" w:hAnsi="Times New Roman" w:cs="Times New Roman"/>
          <w:b/>
          <w:color w:val="FF0000"/>
        </w:rPr>
        <w:br/>
      </w:r>
      <w:r>
        <w:rPr>
          <w:rFonts w:ascii="Times New Roman" w:eastAsia="Times New Roman" w:hAnsi="Times New Roman" w:cs="Times New Roman"/>
        </w:rPr>
        <w:t xml:space="preserve">Entries must be received on or before </w:t>
      </w:r>
      <w:r w:rsidR="00F27B7C">
        <w:rPr>
          <w:rFonts w:ascii="Times New Roman" w:eastAsia="Times New Roman" w:hAnsi="Times New Roman" w:cs="Times New Roman"/>
          <w:b/>
          <w:color w:val="FF0000"/>
          <w:u w:val="single"/>
        </w:rPr>
        <w:t xml:space="preserve">January </w:t>
      </w:r>
      <w:r w:rsidR="002766AC">
        <w:rPr>
          <w:rFonts w:ascii="Times New Roman" w:eastAsia="Times New Roman" w:hAnsi="Times New Roman" w:cs="Times New Roman"/>
          <w:b/>
          <w:color w:val="FF0000"/>
          <w:u w:val="single"/>
        </w:rPr>
        <w:t>5</w:t>
      </w:r>
      <w:r w:rsidR="00F27B7C">
        <w:rPr>
          <w:rFonts w:ascii="Times New Roman" w:eastAsia="Times New Roman" w:hAnsi="Times New Roman" w:cs="Times New Roman"/>
          <w:b/>
          <w:color w:val="FF0000"/>
          <w:u w:val="single"/>
        </w:rPr>
        <w:t>, 202</w:t>
      </w:r>
      <w:r w:rsidR="002766AC">
        <w:rPr>
          <w:rFonts w:ascii="Times New Roman" w:eastAsia="Times New Roman" w:hAnsi="Times New Roman" w:cs="Times New Roman"/>
          <w:b/>
          <w:color w:val="FF0000"/>
          <w:u w:val="single"/>
        </w:rPr>
        <w:t>5</w:t>
      </w:r>
    </w:p>
    <w:p w14:paraId="3AE31F14" w14:textId="48460C2C" w:rsidR="000219F6" w:rsidRDefault="00000000">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rPr>
          <w:rFonts w:ascii="Times New Roman" w:eastAsia="Times New Roman" w:hAnsi="Times New Roman" w:cs="Times New Roman"/>
          <w:b/>
          <w:color w:val="FF0000"/>
        </w:rPr>
      </w:pPr>
      <w:r>
        <w:rPr>
          <w:rFonts w:ascii="Times New Roman" w:eastAsia="Times New Roman" w:hAnsi="Times New Roman" w:cs="Times New Roman"/>
        </w:rPr>
        <w:t xml:space="preserve">Email entries to:  </w:t>
      </w:r>
      <w:r w:rsidR="00F27B7C">
        <w:rPr>
          <w:rFonts w:ascii="Times New Roman" w:eastAsia="Times New Roman" w:hAnsi="Times New Roman" w:cs="Times New Roman"/>
          <w:b/>
          <w:color w:val="FF0000"/>
        </w:rPr>
        <w:t>entries@swimatlanta.com</w:t>
      </w:r>
    </w:p>
    <w:p w14:paraId="362C2074" w14:textId="77777777" w:rsidR="000219F6" w:rsidRDefault="000219F6">
      <w:pPr>
        <w:tabs>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color w:val="FF0000"/>
        </w:rPr>
      </w:pPr>
    </w:p>
    <w:p w14:paraId="55E5C1FB" w14:textId="77777777" w:rsidR="000219F6" w:rsidRDefault="00000000">
      <w:pPr>
        <w:tabs>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i/>
        </w:rPr>
      </w:pPr>
      <w:r>
        <w:rPr>
          <w:rFonts w:ascii="Times New Roman" w:eastAsia="Times New Roman" w:hAnsi="Times New Roman" w:cs="Times New Roman"/>
          <w:b/>
          <w:i/>
        </w:rPr>
        <w:t>WAIVER, ACKNOWLEDGMENT AND LIABILITY RELEASE:</w:t>
      </w:r>
    </w:p>
    <w:p w14:paraId="6A4F8ABB" w14:textId="77777777" w:rsidR="000219F6" w:rsidRDefault="00000000">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ind w:firstLine="720"/>
        <w:rPr>
          <w:rFonts w:ascii="Times New Roman" w:eastAsia="Times New Roman" w:hAnsi="Times New Roman" w:cs="Times New Roman"/>
          <w:b/>
          <w:i/>
        </w:rPr>
      </w:pPr>
      <w:r>
        <w:rPr>
          <w:rFonts w:ascii="Times New Roman" w:eastAsia="Times New Roman" w:hAnsi="Times New Roman" w:cs="Times New Roman"/>
          <w:b/>
          <w:i/>
        </w:rPr>
        <w:t>I, the undersigned coach, or team representative, verify that all swimmers and coaches listed on the enclosed entry are registered with USA Swimming.</w:t>
      </w:r>
    </w:p>
    <w:p w14:paraId="088A0BE4" w14:textId="77777777" w:rsidR="000219F6" w:rsidRDefault="00000000">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ind w:firstLine="720"/>
        <w:rPr>
          <w:rFonts w:ascii="Times New Roman" w:eastAsia="Times New Roman" w:hAnsi="Times New Roman" w:cs="Times New Roman"/>
        </w:rPr>
      </w:pPr>
      <w:r>
        <w:rPr>
          <w:rFonts w:ascii="Times New Roman" w:eastAsia="Times New Roman" w:hAnsi="Times New Roman" w:cs="Times New Roman"/>
          <w:b/>
          <w:i/>
        </w:rPr>
        <w:t>I acknowledge that I am familiar with the safety rules of USA Swimming and Georgia Swimming regarding warm-up procedures and that I shall be responsible for the compliance of my swimmers with those rules during this meet.</w:t>
      </w:r>
    </w:p>
    <w:p w14:paraId="32F6E925" w14:textId="77777777" w:rsidR="000219F6" w:rsidRDefault="00000000">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Pr>
          <w:rFonts w:ascii="Times New Roman" w:eastAsia="Times New Roman" w:hAnsi="Times New Roman" w:cs="Times New Roman"/>
          <w:b/>
        </w:rPr>
        <w:t>I have</w:t>
      </w:r>
      <w:r>
        <w:rPr>
          <w:rFonts w:ascii="Times New Roman" w:eastAsia="Times New Roman" w:hAnsi="Times New Roman" w:cs="Times New Roman"/>
        </w:rPr>
        <w:t xml:space="preserve"> </w:t>
      </w:r>
      <w:r>
        <w:rPr>
          <w:rFonts w:ascii="Times New Roman" w:eastAsia="Times New Roman" w:hAnsi="Times New Roman" w:cs="Times New Roman"/>
          <w:b/>
        </w:rPr>
        <w:t xml:space="preserve">reviewed RULE 302.4 FALSE REGISTRATION and understand that if a swimmer who is not properly registered with USA Swimming competes in a sanctioned competition, Georgia </w:t>
      </w:r>
      <w:r>
        <w:rPr>
          <w:rFonts w:ascii="Times New Roman" w:eastAsia="Times New Roman" w:hAnsi="Times New Roman" w:cs="Times New Roman"/>
          <w:b/>
        </w:rPr>
        <w:lastRenderedPageBreak/>
        <w:t>Swimming Inc. may impose a fine of up to $100.00 per event against the individual, member coach or member club submitting the entry.</w:t>
      </w:r>
      <w:r>
        <w:rPr>
          <w:rFonts w:ascii="Times New Roman" w:eastAsia="Times New Roman" w:hAnsi="Times New Roman" w:cs="Times New Roman"/>
        </w:rPr>
        <w:tab/>
      </w:r>
    </w:p>
    <w:p w14:paraId="455AF693" w14:textId="77777777" w:rsidR="000219F6" w:rsidRDefault="00000000">
      <w:pPr>
        <w:tabs>
          <w:tab w:val="left" w:pos="-1080"/>
          <w:tab w:val="left" w:pos="-720"/>
          <w:tab w:val="left" w:pos="0"/>
          <w:tab w:val="left" w:pos="720"/>
          <w:tab w:val="left" w:pos="1890"/>
          <w:tab w:val="left" w:pos="2880"/>
          <w:tab w:val="left" w:pos="3150"/>
          <w:tab w:val="left" w:pos="4320"/>
          <w:tab w:val="left" w:pos="5040"/>
          <w:tab w:val="left" w:pos="6480"/>
          <w:tab w:val="left" w:pos="7200"/>
          <w:tab w:val="left" w:pos="7920"/>
          <w:tab w:val="left" w:pos="8640"/>
          <w:tab w:val="left" w:pos="9360"/>
          <w:tab w:val="left" w:pos="10080"/>
        </w:tabs>
        <w:spacing w:after="0" w:line="240" w:lineRule="auto"/>
        <w:ind w:left="5760" w:hanging="5760"/>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DB23FD7" w14:textId="77777777" w:rsidR="000219F6" w:rsidRDefault="00000000">
      <w:pPr>
        <w:tabs>
          <w:tab w:val="left" w:pos="-1080"/>
          <w:tab w:val="left" w:pos="-720"/>
          <w:tab w:val="left" w:pos="0"/>
          <w:tab w:val="left" w:pos="720"/>
          <w:tab w:val="left" w:pos="1890"/>
          <w:tab w:val="left" w:pos="2880"/>
          <w:tab w:val="left" w:pos="3150"/>
          <w:tab w:val="left" w:pos="4320"/>
          <w:tab w:val="left" w:pos="5040"/>
          <w:tab w:val="left" w:pos="6480"/>
          <w:tab w:val="left" w:pos="7200"/>
          <w:tab w:val="left" w:pos="7920"/>
          <w:tab w:val="left" w:pos="8640"/>
          <w:tab w:val="left" w:pos="9360"/>
          <w:tab w:val="left" w:pos="10080"/>
        </w:tabs>
        <w:spacing w:after="0" w:line="240" w:lineRule="auto"/>
        <w:ind w:left="5760" w:hanging="5760"/>
        <w:rPr>
          <w:rFonts w:ascii="Times New Roman" w:eastAsia="Times New Roman" w:hAnsi="Times New Roman" w:cs="Times New Roman"/>
        </w:rPr>
      </w:pPr>
      <w:r>
        <w:rPr>
          <w:rFonts w:ascii="Times New Roman" w:eastAsia="Times New Roman" w:hAnsi="Times New Roman" w:cs="Times New Roman"/>
        </w:rPr>
        <w:t>Signature/Title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sectPr w:rsidR="000219F6">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0E1C" w14:textId="77777777" w:rsidR="00015F3E" w:rsidRDefault="00015F3E">
      <w:pPr>
        <w:spacing w:after="0" w:line="240" w:lineRule="auto"/>
      </w:pPr>
      <w:r>
        <w:separator/>
      </w:r>
    </w:p>
  </w:endnote>
  <w:endnote w:type="continuationSeparator" w:id="0">
    <w:p w14:paraId="4014098D" w14:textId="77777777" w:rsidR="00015F3E" w:rsidRDefault="0001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DD7C" w14:textId="77777777" w:rsidR="000219F6"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Season 2023-2024 / Revision v04_15_2023</w:t>
    </w:r>
  </w:p>
  <w:p w14:paraId="130E9DBD"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p w14:paraId="32C61E46"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p w14:paraId="75844043"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p w14:paraId="6DA24C90"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p w14:paraId="066024D4"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FC66" w14:textId="77777777" w:rsidR="00015F3E" w:rsidRDefault="00015F3E">
      <w:pPr>
        <w:spacing w:after="0" w:line="240" w:lineRule="auto"/>
      </w:pPr>
      <w:r>
        <w:separator/>
      </w:r>
    </w:p>
  </w:footnote>
  <w:footnote w:type="continuationSeparator" w:id="0">
    <w:p w14:paraId="7D102D4B" w14:textId="77777777" w:rsidR="00015F3E" w:rsidRDefault="00015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FB97" w14:textId="77777777" w:rsidR="000219F6"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65E65">
      <w:rPr>
        <w:noProof/>
        <w:color w:val="000000"/>
      </w:rPr>
      <w:t>1</w:t>
    </w:r>
    <w:r>
      <w:rPr>
        <w:color w:val="000000"/>
      </w:rPr>
      <w:fldChar w:fldCharType="end"/>
    </w:r>
  </w:p>
  <w:p w14:paraId="4B05B622" w14:textId="77777777" w:rsidR="000219F6" w:rsidRDefault="000219F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918"/>
    <w:multiLevelType w:val="hybridMultilevel"/>
    <w:tmpl w:val="899EE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308CA"/>
    <w:multiLevelType w:val="multilevel"/>
    <w:tmpl w:val="9B2C8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C914CE"/>
    <w:multiLevelType w:val="multilevel"/>
    <w:tmpl w:val="C4CE9A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742466"/>
    <w:multiLevelType w:val="multilevel"/>
    <w:tmpl w:val="0CF0D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5C642E"/>
    <w:multiLevelType w:val="multilevel"/>
    <w:tmpl w:val="F8C65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AA12E4"/>
    <w:multiLevelType w:val="multilevel"/>
    <w:tmpl w:val="D78A4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080E1B"/>
    <w:multiLevelType w:val="multilevel"/>
    <w:tmpl w:val="CCC2A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063A37"/>
    <w:multiLevelType w:val="multilevel"/>
    <w:tmpl w:val="1512B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8D3B8F"/>
    <w:multiLevelType w:val="hybridMultilevel"/>
    <w:tmpl w:val="D8A8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70B30"/>
    <w:multiLevelType w:val="multilevel"/>
    <w:tmpl w:val="BA889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7278FF"/>
    <w:multiLevelType w:val="multilevel"/>
    <w:tmpl w:val="50ECC1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47469856">
    <w:abstractNumId w:val="2"/>
  </w:num>
  <w:num w:numId="2" w16cid:durableId="1782723563">
    <w:abstractNumId w:val="4"/>
  </w:num>
  <w:num w:numId="3" w16cid:durableId="389305483">
    <w:abstractNumId w:val="10"/>
  </w:num>
  <w:num w:numId="4" w16cid:durableId="2023703033">
    <w:abstractNumId w:val="5"/>
  </w:num>
  <w:num w:numId="5" w16cid:durableId="307395557">
    <w:abstractNumId w:val="6"/>
  </w:num>
  <w:num w:numId="6" w16cid:durableId="935792239">
    <w:abstractNumId w:val="1"/>
  </w:num>
  <w:num w:numId="7" w16cid:durableId="98066317">
    <w:abstractNumId w:val="7"/>
  </w:num>
  <w:num w:numId="8" w16cid:durableId="491680152">
    <w:abstractNumId w:val="3"/>
  </w:num>
  <w:num w:numId="9" w16cid:durableId="1519539649">
    <w:abstractNumId w:val="9"/>
  </w:num>
  <w:num w:numId="10" w16cid:durableId="1022588447">
    <w:abstractNumId w:val="8"/>
  </w:num>
  <w:num w:numId="11" w16cid:durableId="122306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F6"/>
    <w:rsid w:val="00015F3E"/>
    <w:rsid w:val="000219F6"/>
    <w:rsid w:val="00116BA0"/>
    <w:rsid w:val="001B17FF"/>
    <w:rsid w:val="002766AC"/>
    <w:rsid w:val="006121A4"/>
    <w:rsid w:val="00621A56"/>
    <w:rsid w:val="00665E65"/>
    <w:rsid w:val="00B4033D"/>
    <w:rsid w:val="00B458DA"/>
    <w:rsid w:val="00E20630"/>
    <w:rsid w:val="00F2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2A192E"/>
  <w15:docId w15:val="{787C14AA-1CCD-434D-A0B8-E7519D36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0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EEA"/>
    <w:pPr>
      <w:ind w:left="720"/>
      <w:contextualSpacing/>
    </w:pPr>
  </w:style>
  <w:style w:type="character" w:styleId="Hyperlink">
    <w:name w:val="Hyperlink"/>
    <w:basedOn w:val="DefaultParagraphFont"/>
    <w:uiPriority w:val="99"/>
    <w:unhideWhenUsed/>
    <w:rsid w:val="007C7EEA"/>
    <w:rPr>
      <w:color w:val="0563C1" w:themeColor="hyperlink"/>
      <w:u w:val="single"/>
    </w:rPr>
  </w:style>
  <w:style w:type="paragraph" w:customStyle="1" w:styleId="m148186692633119114msonospacing">
    <w:name w:val="m_148186692633119114msonospacing"/>
    <w:basedOn w:val="Normal"/>
    <w:rsid w:val="007C7EE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7EEA"/>
    <w:rPr>
      <w:sz w:val="16"/>
      <w:szCs w:val="16"/>
    </w:rPr>
  </w:style>
  <w:style w:type="paragraph" w:styleId="CommentText">
    <w:name w:val="annotation text"/>
    <w:basedOn w:val="Normal"/>
    <w:link w:val="CommentTextChar"/>
    <w:uiPriority w:val="99"/>
    <w:semiHidden/>
    <w:unhideWhenUsed/>
    <w:rsid w:val="007C7EEA"/>
    <w:pPr>
      <w:spacing w:line="240" w:lineRule="auto"/>
    </w:pPr>
    <w:rPr>
      <w:sz w:val="20"/>
      <w:szCs w:val="20"/>
    </w:rPr>
  </w:style>
  <w:style w:type="character" w:customStyle="1" w:styleId="CommentTextChar">
    <w:name w:val="Comment Text Char"/>
    <w:basedOn w:val="DefaultParagraphFont"/>
    <w:link w:val="CommentText"/>
    <w:uiPriority w:val="99"/>
    <w:semiHidden/>
    <w:rsid w:val="007C7EEA"/>
    <w:rPr>
      <w:sz w:val="20"/>
      <w:szCs w:val="20"/>
    </w:rPr>
  </w:style>
  <w:style w:type="paragraph" w:customStyle="1" w:styleId="Body">
    <w:name w:val="Body"/>
    <w:rsid w:val="007C7EE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7C7EEA"/>
  </w:style>
  <w:style w:type="character" w:styleId="UnresolvedMention">
    <w:name w:val="Unresolved Mention"/>
    <w:basedOn w:val="DefaultParagraphFont"/>
    <w:uiPriority w:val="99"/>
    <w:semiHidden/>
    <w:unhideWhenUsed/>
    <w:rsid w:val="00980E26"/>
    <w:rPr>
      <w:color w:val="605E5C"/>
      <w:shd w:val="clear" w:color="auto" w:fill="E1DFDD"/>
    </w:rPr>
  </w:style>
  <w:style w:type="paragraph" w:styleId="Header">
    <w:name w:val="header"/>
    <w:basedOn w:val="Normal"/>
    <w:link w:val="HeaderChar"/>
    <w:uiPriority w:val="99"/>
    <w:unhideWhenUsed/>
    <w:rsid w:val="002F1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01"/>
  </w:style>
  <w:style w:type="paragraph" w:styleId="Footer">
    <w:name w:val="footer"/>
    <w:basedOn w:val="Normal"/>
    <w:link w:val="FooterChar"/>
    <w:uiPriority w:val="99"/>
    <w:unhideWhenUsed/>
    <w:rsid w:val="002F1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01"/>
  </w:style>
  <w:style w:type="character" w:styleId="FollowedHyperlink">
    <w:name w:val="FollowedHyperlink"/>
    <w:basedOn w:val="DefaultParagraphFont"/>
    <w:uiPriority w:val="99"/>
    <w:semiHidden/>
    <w:unhideWhenUsed/>
    <w:rsid w:val="00D06597"/>
    <w:rPr>
      <w:color w:val="954F72" w:themeColor="followedHyperlink"/>
      <w:u w:val="single"/>
    </w:rPr>
  </w:style>
  <w:style w:type="paragraph" w:styleId="BodyText">
    <w:name w:val="Body Text"/>
    <w:basedOn w:val="Normal"/>
    <w:link w:val="BodyTextChar"/>
    <w:uiPriority w:val="1"/>
    <w:qFormat/>
    <w:rsid w:val="00887C8C"/>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887C8C"/>
    <w:rPr>
      <w:rFonts w:ascii="Arial" w:eastAsia="Arial" w:hAnsi="Arial" w:cs="Arial"/>
    </w:rPr>
  </w:style>
  <w:style w:type="paragraph" w:customStyle="1" w:styleId="TableParagraph">
    <w:name w:val="Table Paragraph"/>
    <w:basedOn w:val="Normal"/>
    <w:uiPriority w:val="1"/>
    <w:qFormat/>
    <w:rsid w:val="00696103"/>
    <w:pPr>
      <w:widowControl w:val="0"/>
      <w:autoSpaceDE w:val="0"/>
      <w:autoSpaceDN w:val="0"/>
      <w:spacing w:after="0" w:line="240" w:lineRule="auto"/>
      <w:ind w:left="107"/>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amunify.com/lscszgs/UserFiles/Image/QuickUpload/application-for-observation-season-culminating-championship-meet---form-b_092401.docx" TargetMode="External"/><Relationship Id="rId18" Type="http://schemas.openxmlformats.org/officeDocument/2006/relationships/hyperlink" Target="mailto:ennovi8380@gmail.com" TargetMode="External"/><Relationship Id="rId3" Type="http://schemas.openxmlformats.org/officeDocument/2006/relationships/styles" Target="styles.xml"/><Relationship Id="rId21" Type="http://schemas.openxmlformats.org/officeDocument/2006/relationships/hyperlink" Target="https://drive.google.com/file/d/1LQK2nLzaLTMIfzWAVwPiOu42YU9yVxQY/view" TargetMode="External"/><Relationship Id="rId7" Type="http://schemas.openxmlformats.org/officeDocument/2006/relationships/endnotes" Target="endnotes.xml"/><Relationship Id="rId12" Type="http://schemas.openxmlformats.org/officeDocument/2006/relationships/hyperlink" Target="https://www.teamunify.com/lscszgs/UserFiles/Image/QuickUpload/application-for-observation-non-season-culminating-championship-meet---form-a_082911.docx" TargetMode="External"/><Relationship Id="rId17" Type="http://schemas.openxmlformats.org/officeDocument/2006/relationships/hyperlink" Target="mailto:epingel.usaswimming@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amunify.com/TabGeneric.jsp?_tabid_=233674&amp;team=lscszgs" TargetMode="External"/><Relationship Id="rId20" Type="http://schemas.openxmlformats.org/officeDocument/2006/relationships/hyperlink" Target="https://drive.google.com/file/d/1LQK2nLzaLTMIfzWAVwPiOu42YU9yVxQY/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munify.com/lscszgs/UserFiles/Image/QuickUpload/application-for-approval---form-e_064787.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hyperlink" Target="https://www.teamunify.com/lscszgs/UserFiles/Image/QuickUpload/application-for-sanction_007698.docx" TargetMode="External"/><Relationship Id="rId19" Type="http://schemas.openxmlformats.org/officeDocument/2006/relationships/hyperlink" Target="https://www.usaswimming.org/news/2020/08/24/tech-suit-restriction-for-12-and-under-swimm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steinfeld@usaswimming.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GPN+HuHsR6/Daa0f4ECSVAKhxg==">AMUW2mVQIzcF5uNtbULeVAX+9mWb8PT9NvrX5wz3WByJpg15ExtYT0UQRQDen/j6ICP62x+MX7DWd/lOCpcGa4YKEqX8hpKGr/MBNrx2ARMCx9rxVc1DWUbam891zBz4JWigi3GX8V/D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Frankel</dc:creator>
  <cp:lastModifiedBy>Amanda Weir</cp:lastModifiedBy>
  <cp:revision>3</cp:revision>
  <cp:lastPrinted>2024-12-03T16:11:00Z</cp:lastPrinted>
  <dcterms:created xsi:type="dcterms:W3CDTF">2024-12-03T16:07:00Z</dcterms:created>
  <dcterms:modified xsi:type="dcterms:W3CDTF">2024-12-03T16:26:00Z</dcterms:modified>
</cp:coreProperties>
</file>